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EB" w:rsidRPr="00BD63BA" w:rsidRDefault="00E565EB" w:rsidP="00E565EB">
      <w:pPr>
        <w:jc w:val="center"/>
        <w:rPr>
          <w:b/>
          <w:sz w:val="24"/>
        </w:rPr>
      </w:pPr>
      <w:r w:rsidRPr="00BD63BA">
        <w:rPr>
          <w:b/>
          <w:sz w:val="24"/>
        </w:rPr>
        <w:t xml:space="preserve">THE </w:t>
      </w:r>
      <w:proofErr w:type="gramStart"/>
      <w:r w:rsidRPr="00BD63BA">
        <w:rPr>
          <w:b/>
          <w:sz w:val="24"/>
        </w:rPr>
        <w:t>MOUNT SINAI</w:t>
      </w:r>
      <w:proofErr w:type="gramEnd"/>
      <w:r w:rsidRPr="00BD63BA">
        <w:rPr>
          <w:b/>
          <w:sz w:val="24"/>
        </w:rPr>
        <w:t xml:space="preserve"> MEDICAL CENTER</w:t>
      </w:r>
    </w:p>
    <w:p w:rsidR="00E565EB" w:rsidRPr="00BD63BA" w:rsidRDefault="00E565EB" w:rsidP="00E565EB">
      <w:pPr>
        <w:jc w:val="center"/>
        <w:rPr>
          <w:b/>
          <w:sz w:val="24"/>
        </w:rPr>
      </w:pPr>
      <w:r w:rsidRPr="00BD63BA">
        <w:rPr>
          <w:b/>
          <w:sz w:val="24"/>
        </w:rPr>
        <w:t xml:space="preserve">THE </w:t>
      </w:r>
      <w:proofErr w:type="gramStart"/>
      <w:r w:rsidRPr="00BD63BA">
        <w:rPr>
          <w:b/>
          <w:sz w:val="24"/>
        </w:rPr>
        <w:t>MOUNT SINAI</w:t>
      </w:r>
      <w:proofErr w:type="gramEnd"/>
      <w:r w:rsidRPr="00BD63BA">
        <w:rPr>
          <w:b/>
          <w:sz w:val="24"/>
        </w:rPr>
        <w:t xml:space="preserve"> HOSPITAL – THE MOUNT SINAI SCHOOL OF MEDICINE</w:t>
      </w:r>
    </w:p>
    <w:p w:rsidR="00E565EB" w:rsidRPr="00BD63BA" w:rsidRDefault="00E565EB" w:rsidP="00E565EB">
      <w:pPr>
        <w:jc w:val="center"/>
        <w:rPr>
          <w:b/>
          <w:sz w:val="24"/>
        </w:rPr>
      </w:pPr>
      <w:r w:rsidRPr="00BD63BA">
        <w:rPr>
          <w:b/>
          <w:sz w:val="24"/>
        </w:rPr>
        <w:t>ONE GUSTAVE L. LEVY PLACE - NEW YORK, NY 10029</w:t>
      </w:r>
    </w:p>
    <w:p w:rsidR="00E565EB" w:rsidRPr="00B324E8" w:rsidRDefault="00E565EB" w:rsidP="003D49E9">
      <w:pPr>
        <w:keepNext/>
        <w:spacing w:before="240" w:after="60"/>
        <w:jc w:val="center"/>
        <w:outlineLvl w:val="0"/>
        <w:rPr>
          <w:rFonts w:ascii="Tahoma" w:eastAsia="Times New Roman" w:hAnsi="Tahoma" w:cs="Tahoma"/>
          <w:b/>
          <w:bCs/>
          <w:kern w:val="32"/>
          <w:sz w:val="32"/>
          <w:szCs w:val="32"/>
        </w:rPr>
      </w:pPr>
      <w:r w:rsidRPr="00B324E8">
        <w:rPr>
          <w:rFonts w:ascii="Tahoma" w:eastAsia="Times New Roman" w:hAnsi="Tahoma" w:cs="Tahoma"/>
          <w:b/>
          <w:bCs/>
          <w:kern w:val="32"/>
          <w:sz w:val="32"/>
          <w:szCs w:val="32"/>
        </w:rPr>
        <w:t>ROTATIONS</w:t>
      </w:r>
    </w:p>
    <w:p w:rsidR="00E565EB" w:rsidRPr="00E565EB" w:rsidRDefault="00E565EB" w:rsidP="00E565EB">
      <w:pPr>
        <w:spacing w:after="0" w:line="240" w:lineRule="auto"/>
        <w:rPr>
          <w:rFonts w:ascii="Times New Roman" w:eastAsia="Calibri" w:hAnsi="Times New Roman" w:cs="Times New Roman"/>
          <w:b/>
        </w:rPr>
      </w:pPr>
    </w:p>
    <w:p w:rsidR="00E565EB" w:rsidRPr="00E565EB" w:rsidRDefault="00E565EB" w:rsidP="00E565EB">
      <w:pPr>
        <w:spacing w:after="0"/>
        <w:rPr>
          <w:rFonts w:eastAsia="Calibri" w:cs="Times New Roman"/>
          <w:b/>
          <w:u w:val="single"/>
        </w:rPr>
      </w:pPr>
      <w:r w:rsidRPr="00E565EB">
        <w:rPr>
          <w:rFonts w:eastAsia="Calibri" w:cs="Times New Roman"/>
          <w:b/>
          <w:u w:val="single"/>
        </w:rPr>
        <w:t>PGY-1 &amp; PGY-2</w:t>
      </w:r>
    </w:p>
    <w:p w:rsidR="00E565EB" w:rsidRPr="00E565EB" w:rsidRDefault="00E565EB" w:rsidP="00E565EB">
      <w:pPr>
        <w:rPr>
          <w:rFonts w:eastAsia="Calibri" w:cs="Times New Roman"/>
        </w:rPr>
      </w:pPr>
      <w:r w:rsidRPr="00E565EB">
        <w:rPr>
          <w:rFonts w:eastAsia="Calibri" w:cs="Times New Roman"/>
        </w:rPr>
        <w:t>The first two years offer a broad introduction to the art and science of surgery. Residents learn to diagnose a wide range of surgical problems within general surgery and the surgical subspecialties. While the curriculum emphasizes pre and post-operative management of surgical problems, residents also gain surgical experience under the direct guidance of an attending surgeon.</w:t>
      </w:r>
    </w:p>
    <w:p w:rsidR="00E565EB" w:rsidRPr="00E565EB" w:rsidRDefault="00E565EB" w:rsidP="00E565EB">
      <w:pPr>
        <w:rPr>
          <w:rFonts w:eastAsia="Calibri" w:cs="Times New Roman"/>
        </w:rPr>
      </w:pPr>
      <w:r w:rsidRPr="00E565EB">
        <w:rPr>
          <w:rFonts w:eastAsia="Calibri" w:cs="Times New Roman"/>
        </w:rPr>
        <w:t>All rotations are at The Mount Sinai Hospital unless otherwise noted.</w:t>
      </w:r>
    </w:p>
    <w:p w:rsidR="00E565EB" w:rsidRPr="00E565EB" w:rsidRDefault="00E565EB" w:rsidP="00E565EB">
      <w:pPr>
        <w:rPr>
          <w:rFonts w:eastAsia="Calibri" w:cs="Times New Roman"/>
          <w:b/>
          <w:u w:val="single"/>
        </w:rPr>
      </w:pPr>
      <w:r w:rsidRPr="00E565EB">
        <w:rPr>
          <w:rFonts w:eastAsia="Calibri" w:cs="Times New Roman"/>
          <w:b/>
          <w:u w:val="single"/>
        </w:rPr>
        <w:t>PGY-1:</w:t>
      </w:r>
    </w:p>
    <w:p w:rsidR="00E565EB" w:rsidRPr="00E565EB" w:rsidRDefault="00E565EB" w:rsidP="00E565EB">
      <w:pPr>
        <w:numPr>
          <w:ilvl w:val="0"/>
          <w:numId w:val="1"/>
        </w:numPr>
        <w:spacing w:after="0"/>
        <w:rPr>
          <w:rFonts w:eastAsia="Calibri" w:cs="Times New Roman"/>
        </w:rPr>
      </w:pPr>
      <w:r w:rsidRPr="00E565EB">
        <w:rPr>
          <w:rFonts w:eastAsia="Calibri" w:cs="Times New Roman"/>
        </w:rPr>
        <w:t>Three months on General Surgery at MSSM</w:t>
      </w:r>
    </w:p>
    <w:p w:rsidR="00E565EB" w:rsidRPr="00E565EB" w:rsidRDefault="00E565EB" w:rsidP="00E565EB">
      <w:pPr>
        <w:numPr>
          <w:ilvl w:val="0"/>
          <w:numId w:val="1"/>
        </w:numPr>
        <w:spacing w:after="0"/>
        <w:rPr>
          <w:rFonts w:eastAsia="Calibri" w:cs="Times New Roman"/>
        </w:rPr>
      </w:pPr>
      <w:r w:rsidRPr="00E565EB">
        <w:rPr>
          <w:rFonts w:eastAsia="Calibri" w:cs="Times New Roman"/>
        </w:rPr>
        <w:t>Two months on General Surgery/Trauma Service at EHC</w:t>
      </w:r>
    </w:p>
    <w:p w:rsidR="00E565EB" w:rsidRPr="00E565EB" w:rsidRDefault="00E565EB" w:rsidP="00E565EB">
      <w:pPr>
        <w:numPr>
          <w:ilvl w:val="0"/>
          <w:numId w:val="1"/>
        </w:numPr>
        <w:spacing w:after="0"/>
        <w:rPr>
          <w:rFonts w:eastAsia="Calibri" w:cs="Times New Roman"/>
        </w:rPr>
      </w:pPr>
      <w:r w:rsidRPr="00E565EB">
        <w:rPr>
          <w:rFonts w:eastAsia="Calibri" w:cs="Times New Roman"/>
        </w:rPr>
        <w:t>Two months on SICU</w:t>
      </w:r>
    </w:p>
    <w:p w:rsidR="00E565EB" w:rsidRPr="00E565EB" w:rsidRDefault="00E565EB" w:rsidP="00E565EB">
      <w:pPr>
        <w:numPr>
          <w:ilvl w:val="0"/>
          <w:numId w:val="1"/>
        </w:numPr>
        <w:spacing w:after="0"/>
        <w:rPr>
          <w:rFonts w:eastAsia="Calibri" w:cs="Times New Roman"/>
        </w:rPr>
      </w:pPr>
      <w:r w:rsidRPr="00E565EB">
        <w:rPr>
          <w:rFonts w:eastAsia="Calibri" w:cs="Times New Roman"/>
        </w:rPr>
        <w:t>One month on Plastic Surgery</w:t>
      </w:r>
    </w:p>
    <w:p w:rsidR="00E565EB" w:rsidRPr="00E565EB" w:rsidRDefault="00E565EB" w:rsidP="00E565EB">
      <w:pPr>
        <w:numPr>
          <w:ilvl w:val="0"/>
          <w:numId w:val="1"/>
        </w:numPr>
        <w:spacing w:after="0"/>
        <w:rPr>
          <w:rFonts w:eastAsia="Calibri" w:cs="Times New Roman"/>
        </w:rPr>
      </w:pPr>
      <w:r w:rsidRPr="00E565EB">
        <w:rPr>
          <w:rFonts w:eastAsia="Calibri" w:cs="Times New Roman"/>
        </w:rPr>
        <w:t>One month on Vascular Surgery</w:t>
      </w:r>
    </w:p>
    <w:p w:rsidR="00E565EB" w:rsidRPr="00E565EB" w:rsidRDefault="00E565EB" w:rsidP="00E565EB">
      <w:pPr>
        <w:numPr>
          <w:ilvl w:val="0"/>
          <w:numId w:val="1"/>
        </w:numPr>
        <w:spacing w:after="0"/>
        <w:rPr>
          <w:rFonts w:eastAsia="Calibri" w:cs="Times New Roman"/>
        </w:rPr>
      </w:pPr>
      <w:r w:rsidRPr="00E565EB">
        <w:rPr>
          <w:rFonts w:eastAsia="Calibri" w:cs="Times New Roman"/>
        </w:rPr>
        <w:t>One month on Orthopedic Surgery/Urology at EHC</w:t>
      </w:r>
    </w:p>
    <w:p w:rsidR="00E565EB" w:rsidRPr="00E565EB" w:rsidRDefault="00E565EB" w:rsidP="00E565EB">
      <w:pPr>
        <w:numPr>
          <w:ilvl w:val="0"/>
          <w:numId w:val="1"/>
        </w:numPr>
        <w:spacing w:after="0"/>
        <w:rPr>
          <w:rFonts w:eastAsia="Calibri" w:cs="Times New Roman"/>
        </w:rPr>
      </w:pPr>
      <w:r w:rsidRPr="00E565EB">
        <w:rPr>
          <w:rFonts w:eastAsia="Calibri" w:cs="Times New Roman"/>
        </w:rPr>
        <w:t>One month on Surgical Oncology</w:t>
      </w:r>
    </w:p>
    <w:p w:rsidR="00E565EB" w:rsidRPr="00E565EB" w:rsidRDefault="00E565EB" w:rsidP="00E565EB">
      <w:pPr>
        <w:spacing w:after="0"/>
        <w:rPr>
          <w:rFonts w:eastAsia="Calibri" w:cs="Times New Roman"/>
          <w:b/>
        </w:rPr>
      </w:pPr>
    </w:p>
    <w:p w:rsidR="00E565EB" w:rsidRPr="00E565EB" w:rsidRDefault="00E565EB" w:rsidP="00E565EB">
      <w:pPr>
        <w:spacing w:after="0"/>
        <w:rPr>
          <w:rFonts w:eastAsia="Calibri" w:cs="Times New Roman"/>
          <w:b/>
          <w:u w:val="single"/>
        </w:rPr>
      </w:pPr>
      <w:r w:rsidRPr="00E565EB">
        <w:rPr>
          <w:rFonts w:eastAsia="Calibri" w:cs="Times New Roman"/>
          <w:b/>
          <w:u w:val="single"/>
        </w:rPr>
        <w:t>PGY-2:</w:t>
      </w:r>
    </w:p>
    <w:p w:rsidR="00E565EB" w:rsidRPr="00E565EB" w:rsidRDefault="00E565EB" w:rsidP="00E565EB">
      <w:pPr>
        <w:spacing w:after="0"/>
        <w:rPr>
          <w:rFonts w:eastAsia="Calibri" w:cs="Times New Roman"/>
          <w:b/>
        </w:rPr>
      </w:pPr>
    </w:p>
    <w:p w:rsidR="00E565EB" w:rsidRPr="00E565EB" w:rsidRDefault="00E565EB" w:rsidP="00E565EB">
      <w:pPr>
        <w:numPr>
          <w:ilvl w:val="0"/>
          <w:numId w:val="2"/>
        </w:numPr>
        <w:spacing w:after="0"/>
        <w:rPr>
          <w:rFonts w:eastAsia="Calibri" w:cs="Times New Roman"/>
        </w:rPr>
      </w:pPr>
      <w:r w:rsidRPr="00E565EB">
        <w:rPr>
          <w:rFonts w:eastAsia="Calibri" w:cs="Times New Roman"/>
        </w:rPr>
        <w:t>Two months on Breast Surgery/Surgical Oncology</w:t>
      </w:r>
    </w:p>
    <w:p w:rsidR="00E565EB" w:rsidRPr="00E565EB" w:rsidRDefault="00E565EB" w:rsidP="00E565EB">
      <w:pPr>
        <w:numPr>
          <w:ilvl w:val="0"/>
          <w:numId w:val="2"/>
        </w:numPr>
        <w:spacing w:after="0"/>
        <w:rPr>
          <w:rFonts w:eastAsia="Calibri" w:cs="Times New Roman"/>
        </w:rPr>
      </w:pPr>
      <w:r w:rsidRPr="00E565EB">
        <w:rPr>
          <w:rFonts w:eastAsia="Calibri" w:cs="Times New Roman"/>
        </w:rPr>
        <w:t>One month on General Surgery/Trauma Service at EHC</w:t>
      </w:r>
    </w:p>
    <w:p w:rsidR="00E565EB" w:rsidRPr="00E565EB" w:rsidRDefault="00E565EB" w:rsidP="00E565EB">
      <w:pPr>
        <w:numPr>
          <w:ilvl w:val="0"/>
          <w:numId w:val="2"/>
        </w:numPr>
        <w:spacing w:after="0"/>
        <w:rPr>
          <w:rFonts w:eastAsia="Calibri" w:cs="Times New Roman"/>
        </w:rPr>
      </w:pPr>
      <w:r w:rsidRPr="00E565EB">
        <w:rPr>
          <w:rFonts w:eastAsia="Calibri" w:cs="Times New Roman"/>
        </w:rPr>
        <w:t>One month on Thoracic Surgery</w:t>
      </w:r>
    </w:p>
    <w:p w:rsidR="00E565EB" w:rsidRPr="00E565EB" w:rsidRDefault="00E565EB" w:rsidP="00E565EB">
      <w:pPr>
        <w:numPr>
          <w:ilvl w:val="0"/>
          <w:numId w:val="2"/>
        </w:numPr>
        <w:spacing w:after="0"/>
        <w:rPr>
          <w:rFonts w:eastAsia="Calibri" w:cs="Times New Roman"/>
        </w:rPr>
      </w:pPr>
      <w:r w:rsidRPr="00E565EB">
        <w:rPr>
          <w:rFonts w:eastAsia="Calibri" w:cs="Times New Roman"/>
        </w:rPr>
        <w:t>One month on the Burn Unit/Radiology at Jacobi Medical Center</w:t>
      </w:r>
    </w:p>
    <w:p w:rsidR="00E565EB" w:rsidRPr="00E565EB" w:rsidRDefault="00E565EB" w:rsidP="00E565EB">
      <w:pPr>
        <w:numPr>
          <w:ilvl w:val="0"/>
          <w:numId w:val="2"/>
        </w:numPr>
        <w:spacing w:after="0"/>
        <w:rPr>
          <w:rFonts w:eastAsia="Calibri" w:cs="Times New Roman"/>
        </w:rPr>
      </w:pPr>
      <w:r w:rsidRPr="00E565EB">
        <w:rPr>
          <w:rFonts w:eastAsia="Calibri" w:cs="Times New Roman"/>
        </w:rPr>
        <w:t>One month on Vascular Surgery</w:t>
      </w:r>
    </w:p>
    <w:p w:rsidR="00E565EB" w:rsidRPr="00E565EB" w:rsidRDefault="00E565EB" w:rsidP="00E565EB">
      <w:pPr>
        <w:numPr>
          <w:ilvl w:val="0"/>
          <w:numId w:val="2"/>
        </w:numPr>
        <w:spacing w:after="0"/>
        <w:rPr>
          <w:rFonts w:eastAsia="Calibri" w:cs="Times New Roman"/>
        </w:rPr>
      </w:pPr>
      <w:r w:rsidRPr="00E565EB">
        <w:rPr>
          <w:rFonts w:eastAsia="Calibri" w:cs="Times New Roman"/>
        </w:rPr>
        <w:t xml:space="preserve">Two months on General Surgery/ER Consult Service </w:t>
      </w:r>
    </w:p>
    <w:p w:rsidR="00E565EB" w:rsidRPr="00E565EB" w:rsidRDefault="00E565EB" w:rsidP="00E565EB">
      <w:pPr>
        <w:numPr>
          <w:ilvl w:val="0"/>
          <w:numId w:val="2"/>
        </w:numPr>
        <w:spacing w:after="0"/>
        <w:rPr>
          <w:rFonts w:eastAsia="Calibri" w:cs="Times New Roman"/>
        </w:rPr>
      </w:pPr>
      <w:r w:rsidRPr="00E565EB">
        <w:rPr>
          <w:rFonts w:eastAsia="Calibri" w:cs="Times New Roman"/>
        </w:rPr>
        <w:t>One month on Liver/Kidney Transplant</w:t>
      </w:r>
    </w:p>
    <w:p w:rsidR="00E565EB" w:rsidRPr="00E565EB" w:rsidRDefault="00E565EB" w:rsidP="00E565EB">
      <w:pPr>
        <w:numPr>
          <w:ilvl w:val="0"/>
          <w:numId w:val="2"/>
        </w:numPr>
        <w:spacing w:after="0"/>
        <w:rPr>
          <w:rFonts w:eastAsia="Calibri" w:cs="Times New Roman"/>
        </w:rPr>
      </w:pPr>
      <w:r w:rsidRPr="00E565EB">
        <w:rPr>
          <w:rFonts w:eastAsia="Calibri" w:cs="Times New Roman"/>
        </w:rPr>
        <w:t>One month on Endoscopy at Queens Hospital Center</w:t>
      </w:r>
    </w:p>
    <w:p w:rsidR="00E565EB" w:rsidRPr="00E565EB" w:rsidRDefault="00E565EB" w:rsidP="00E565EB">
      <w:pPr>
        <w:numPr>
          <w:ilvl w:val="0"/>
          <w:numId w:val="2"/>
        </w:numPr>
        <w:spacing w:after="0"/>
        <w:rPr>
          <w:rFonts w:eastAsia="Calibri" w:cs="Times New Roman"/>
        </w:rPr>
      </w:pPr>
      <w:r w:rsidRPr="00E565EB">
        <w:rPr>
          <w:rFonts w:eastAsia="Calibri" w:cs="Times New Roman"/>
        </w:rPr>
        <w:t>One month on Anesthesiology/Pathology</w:t>
      </w:r>
    </w:p>
    <w:p w:rsidR="003D49E9" w:rsidRDefault="003D49E9" w:rsidP="00E565EB">
      <w:pPr>
        <w:rPr>
          <w:rFonts w:eastAsia="Calibri" w:cs="Times New Roman"/>
        </w:rPr>
      </w:pPr>
    </w:p>
    <w:p w:rsidR="00E565EB" w:rsidRPr="00E565EB" w:rsidRDefault="00E565EB" w:rsidP="003D49E9">
      <w:pPr>
        <w:jc w:val="both"/>
        <w:rPr>
          <w:rFonts w:eastAsia="Calibri" w:cs="Times New Roman"/>
        </w:rPr>
      </w:pPr>
      <w:r w:rsidRPr="00E565EB">
        <w:rPr>
          <w:rFonts w:eastAsia="Calibri" w:cs="Times New Roman"/>
        </w:rPr>
        <w:t xml:space="preserve">We have recently established a two-week rotation in </w:t>
      </w:r>
      <w:r w:rsidRPr="00E565EB">
        <w:rPr>
          <w:rFonts w:eastAsia="Calibri" w:cs="Times New Roman"/>
          <w:b/>
        </w:rPr>
        <w:t>Surgical Pathology</w:t>
      </w:r>
      <w:r w:rsidRPr="00E565EB">
        <w:rPr>
          <w:rFonts w:eastAsia="Calibri" w:cs="Times New Roman"/>
        </w:rPr>
        <w:t xml:space="preserve"> for PGY-2 residents. Surgical residents will have the opportunity to work with </w:t>
      </w:r>
      <w:proofErr w:type="gramStart"/>
      <w:r w:rsidRPr="00E565EB">
        <w:rPr>
          <w:rFonts w:eastAsia="Calibri" w:cs="Times New Roman"/>
        </w:rPr>
        <w:t>a Pathology</w:t>
      </w:r>
      <w:proofErr w:type="gramEnd"/>
      <w:r w:rsidRPr="00E565EB">
        <w:rPr>
          <w:rFonts w:eastAsia="Calibri" w:cs="Times New Roman"/>
        </w:rPr>
        <w:t xml:space="preserve"> attending and resident in the analysis of surgical specimens, performance of frozen sections and participation in autopsies.</w:t>
      </w:r>
    </w:p>
    <w:p w:rsidR="00E565EB" w:rsidRPr="00E565EB" w:rsidRDefault="00E565EB" w:rsidP="003D49E9">
      <w:pPr>
        <w:jc w:val="both"/>
        <w:rPr>
          <w:rFonts w:eastAsia="Calibri" w:cs="Times New Roman"/>
        </w:rPr>
      </w:pPr>
      <w:r w:rsidRPr="00E565EB">
        <w:rPr>
          <w:rFonts w:eastAsia="Calibri" w:cs="Times New Roman"/>
        </w:rPr>
        <w:t xml:space="preserve">PGY-2 residents will also spend two weeks in </w:t>
      </w:r>
      <w:r w:rsidRPr="00E565EB">
        <w:rPr>
          <w:rFonts w:eastAsia="Calibri" w:cs="Times New Roman"/>
          <w:b/>
        </w:rPr>
        <w:t>Anesthesiology</w:t>
      </w:r>
      <w:r w:rsidRPr="00E565EB">
        <w:rPr>
          <w:rFonts w:eastAsia="Calibri" w:cs="Times New Roman"/>
        </w:rPr>
        <w:t>. During this rotation, residents will learn to understand the pathophysiology of pain management, perioperative assessment and principals of airway and intraoperative management.</w:t>
      </w:r>
    </w:p>
    <w:p w:rsidR="00E565EB" w:rsidRPr="00E565EB" w:rsidRDefault="00E565EB" w:rsidP="003D49E9">
      <w:pPr>
        <w:jc w:val="both"/>
        <w:rPr>
          <w:rFonts w:eastAsia="Calibri" w:cs="Times New Roman"/>
          <w:b/>
          <w:u w:val="single"/>
        </w:rPr>
      </w:pPr>
    </w:p>
    <w:p w:rsidR="00E565EB" w:rsidRPr="00E565EB" w:rsidRDefault="00E565EB" w:rsidP="003D49E9">
      <w:pPr>
        <w:jc w:val="both"/>
        <w:rPr>
          <w:rFonts w:eastAsia="Calibri" w:cs="Times New Roman"/>
          <w:b/>
        </w:rPr>
      </w:pPr>
      <w:r w:rsidRPr="00E565EB">
        <w:rPr>
          <w:rFonts w:eastAsia="Calibri" w:cs="Times New Roman"/>
          <w:b/>
        </w:rPr>
        <w:t>PGY-3 &amp; PGY-4</w:t>
      </w:r>
    </w:p>
    <w:p w:rsidR="00E565EB" w:rsidRPr="00E565EB" w:rsidRDefault="00E565EB" w:rsidP="003D49E9">
      <w:pPr>
        <w:jc w:val="both"/>
        <w:rPr>
          <w:rFonts w:eastAsia="Calibri" w:cs="Times New Roman"/>
        </w:rPr>
      </w:pPr>
      <w:r w:rsidRPr="00E565EB">
        <w:rPr>
          <w:rFonts w:eastAsia="Calibri" w:cs="Times New Roman"/>
        </w:rPr>
        <w:t>During the third and fourth years, residents assume increasing responsibility in all aspects of patient care. Third and fourth year residents either act as the senior on a large general surgery service (supervised by a chief resident and attending surgeons) or as the chief resident on a smaller specialty (i.e. Hepatobiliary, Thoracic, Cardiac, or at an affiliate hospital).</w:t>
      </w:r>
    </w:p>
    <w:p w:rsidR="00E565EB" w:rsidRPr="00E565EB" w:rsidRDefault="00E565EB" w:rsidP="00E565EB">
      <w:pPr>
        <w:rPr>
          <w:rFonts w:eastAsia="Calibri" w:cs="Times New Roman"/>
          <w:b/>
        </w:rPr>
      </w:pPr>
      <w:r w:rsidRPr="00E565EB">
        <w:rPr>
          <w:rFonts w:eastAsia="Calibri" w:cs="Times New Roman"/>
          <w:b/>
        </w:rPr>
        <w:t>PGY3:</w:t>
      </w:r>
    </w:p>
    <w:p w:rsidR="00E565EB" w:rsidRPr="00E565EB" w:rsidRDefault="00E565EB" w:rsidP="00E565EB">
      <w:pPr>
        <w:numPr>
          <w:ilvl w:val="0"/>
          <w:numId w:val="3"/>
        </w:numPr>
        <w:spacing w:after="0"/>
        <w:rPr>
          <w:rFonts w:eastAsia="Calibri" w:cs="Times New Roman"/>
        </w:rPr>
      </w:pPr>
      <w:r w:rsidRPr="00E565EB">
        <w:rPr>
          <w:rFonts w:eastAsia="Calibri" w:cs="Times New Roman"/>
        </w:rPr>
        <w:t>Five months on General Surgery at MSSM</w:t>
      </w:r>
    </w:p>
    <w:p w:rsidR="00E565EB" w:rsidRPr="00E565EB" w:rsidRDefault="00E565EB" w:rsidP="00E565EB">
      <w:pPr>
        <w:numPr>
          <w:ilvl w:val="0"/>
          <w:numId w:val="3"/>
        </w:numPr>
        <w:spacing w:after="0"/>
        <w:rPr>
          <w:rFonts w:eastAsia="Calibri" w:cs="Times New Roman"/>
        </w:rPr>
      </w:pPr>
      <w:r w:rsidRPr="00E565EB">
        <w:rPr>
          <w:rFonts w:eastAsia="Calibri" w:cs="Times New Roman"/>
        </w:rPr>
        <w:t>Two and a half months on General Surgery/Trauma Service at EHC</w:t>
      </w:r>
    </w:p>
    <w:p w:rsidR="00E565EB" w:rsidRPr="00E565EB" w:rsidRDefault="00E565EB" w:rsidP="00E565EB">
      <w:pPr>
        <w:numPr>
          <w:ilvl w:val="0"/>
          <w:numId w:val="3"/>
        </w:numPr>
        <w:spacing w:after="0"/>
        <w:rPr>
          <w:rFonts w:eastAsia="Calibri" w:cs="Times New Roman"/>
        </w:rPr>
      </w:pPr>
      <w:r w:rsidRPr="00E565EB">
        <w:rPr>
          <w:rFonts w:eastAsia="Calibri" w:cs="Times New Roman"/>
        </w:rPr>
        <w:t>One month on General Surgery at James J. Peters VA Medical Center</w:t>
      </w:r>
    </w:p>
    <w:p w:rsidR="00E565EB" w:rsidRPr="00E565EB" w:rsidRDefault="00E565EB" w:rsidP="00E565EB">
      <w:pPr>
        <w:numPr>
          <w:ilvl w:val="0"/>
          <w:numId w:val="3"/>
        </w:numPr>
        <w:spacing w:after="0"/>
        <w:rPr>
          <w:rFonts w:eastAsia="Calibri" w:cs="Times New Roman"/>
        </w:rPr>
      </w:pPr>
      <w:r w:rsidRPr="00E565EB">
        <w:rPr>
          <w:rFonts w:eastAsia="Calibri" w:cs="Times New Roman"/>
        </w:rPr>
        <w:t>One and a half months as Chief Resident of Pediatric Surgery</w:t>
      </w:r>
    </w:p>
    <w:p w:rsidR="00E565EB" w:rsidRPr="00E565EB" w:rsidRDefault="00E565EB" w:rsidP="00E565EB">
      <w:pPr>
        <w:numPr>
          <w:ilvl w:val="0"/>
          <w:numId w:val="3"/>
        </w:numPr>
        <w:spacing w:after="0"/>
        <w:rPr>
          <w:rFonts w:eastAsia="Calibri" w:cs="Times New Roman"/>
        </w:rPr>
      </w:pPr>
      <w:r w:rsidRPr="00E565EB">
        <w:rPr>
          <w:rFonts w:eastAsia="Calibri" w:cs="Times New Roman"/>
        </w:rPr>
        <w:t>One month in the Dominican Republic</w:t>
      </w:r>
    </w:p>
    <w:p w:rsidR="00E565EB" w:rsidRPr="00E565EB" w:rsidRDefault="00E565EB" w:rsidP="00E565EB">
      <w:pPr>
        <w:spacing w:after="0"/>
        <w:rPr>
          <w:rFonts w:eastAsia="Calibri" w:cs="Times New Roman"/>
          <w:b/>
        </w:rPr>
      </w:pPr>
    </w:p>
    <w:p w:rsidR="00E565EB" w:rsidRPr="00E565EB" w:rsidRDefault="00E565EB" w:rsidP="00E565EB">
      <w:pPr>
        <w:spacing w:after="0"/>
        <w:rPr>
          <w:rFonts w:eastAsia="Calibri" w:cs="Times New Roman"/>
          <w:b/>
        </w:rPr>
      </w:pPr>
      <w:r w:rsidRPr="00E565EB">
        <w:rPr>
          <w:rFonts w:eastAsia="Calibri" w:cs="Times New Roman"/>
          <w:b/>
        </w:rPr>
        <w:t>PGY4:</w:t>
      </w:r>
    </w:p>
    <w:p w:rsidR="00E565EB" w:rsidRPr="00E565EB" w:rsidRDefault="00E565EB" w:rsidP="00E565EB">
      <w:pPr>
        <w:spacing w:after="0"/>
        <w:rPr>
          <w:rFonts w:eastAsia="Calibri" w:cs="Times New Roman"/>
          <w:b/>
        </w:rPr>
      </w:pPr>
    </w:p>
    <w:p w:rsidR="00E565EB" w:rsidRPr="00E565EB" w:rsidRDefault="00E565EB" w:rsidP="00E565EB">
      <w:pPr>
        <w:numPr>
          <w:ilvl w:val="0"/>
          <w:numId w:val="4"/>
        </w:numPr>
        <w:spacing w:after="0"/>
        <w:rPr>
          <w:rFonts w:eastAsia="Calibri" w:cs="Times New Roman"/>
        </w:rPr>
      </w:pPr>
      <w:r w:rsidRPr="00E565EB">
        <w:rPr>
          <w:rFonts w:eastAsia="Calibri" w:cs="Times New Roman"/>
        </w:rPr>
        <w:t>Five months on General Surgery at MSSM</w:t>
      </w:r>
    </w:p>
    <w:p w:rsidR="00E565EB" w:rsidRPr="00E565EB" w:rsidRDefault="00E565EB" w:rsidP="00E565EB">
      <w:pPr>
        <w:numPr>
          <w:ilvl w:val="0"/>
          <w:numId w:val="4"/>
        </w:numPr>
        <w:spacing w:after="0"/>
        <w:rPr>
          <w:rFonts w:eastAsia="Calibri" w:cs="Times New Roman"/>
        </w:rPr>
      </w:pPr>
      <w:r w:rsidRPr="00E565EB">
        <w:rPr>
          <w:rFonts w:eastAsia="Calibri" w:cs="Times New Roman"/>
        </w:rPr>
        <w:t>Three months on General Surgery/Trauma Service at EHC</w:t>
      </w:r>
    </w:p>
    <w:p w:rsidR="00E565EB" w:rsidRPr="00E565EB" w:rsidRDefault="00E565EB" w:rsidP="00E565EB">
      <w:pPr>
        <w:numPr>
          <w:ilvl w:val="0"/>
          <w:numId w:val="4"/>
        </w:numPr>
        <w:spacing w:after="0"/>
        <w:rPr>
          <w:rFonts w:eastAsia="Calibri" w:cs="Times New Roman"/>
        </w:rPr>
      </w:pPr>
      <w:r w:rsidRPr="00E565EB">
        <w:rPr>
          <w:rFonts w:eastAsia="Calibri" w:cs="Times New Roman"/>
        </w:rPr>
        <w:t>One month on General Surgery at James J. Peters VA Medical Center</w:t>
      </w:r>
    </w:p>
    <w:p w:rsidR="00E565EB" w:rsidRPr="00E565EB" w:rsidRDefault="00E565EB" w:rsidP="00E565EB">
      <w:pPr>
        <w:numPr>
          <w:ilvl w:val="0"/>
          <w:numId w:val="4"/>
        </w:numPr>
        <w:spacing w:after="0"/>
        <w:rPr>
          <w:rFonts w:eastAsia="Calibri" w:cs="Times New Roman"/>
        </w:rPr>
      </w:pPr>
      <w:r w:rsidRPr="00E565EB">
        <w:rPr>
          <w:rFonts w:eastAsia="Calibri" w:cs="Times New Roman"/>
        </w:rPr>
        <w:t>One month on Vascular Surgery</w:t>
      </w:r>
    </w:p>
    <w:p w:rsidR="00E565EB" w:rsidRPr="00E565EB" w:rsidRDefault="00E565EB" w:rsidP="00E565EB">
      <w:pPr>
        <w:numPr>
          <w:ilvl w:val="0"/>
          <w:numId w:val="4"/>
        </w:numPr>
        <w:spacing w:after="0"/>
        <w:rPr>
          <w:rFonts w:eastAsia="Calibri" w:cs="Times New Roman"/>
        </w:rPr>
      </w:pPr>
      <w:r w:rsidRPr="00E565EB">
        <w:rPr>
          <w:rFonts w:eastAsia="Calibri" w:cs="Times New Roman"/>
        </w:rPr>
        <w:t>One month elective</w:t>
      </w:r>
    </w:p>
    <w:p w:rsidR="00E565EB" w:rsidRPr="00E565EB" w:rsidRDefault="00E565EB" w:rsidP="00E565EB">
      <w:pPr>
        <w:spacing w:after="0"/>
        <w:ind w:left="720"/>
        <w:rPr>
          <w:rFonts w:eastAsia="Calibri" w:cs="Times New Roman"/>
        </w:rPr>
      </w:pPr>
    </w:p>
    <w:p w:rsidR="00E565EB" w:rsidRPr="00E565EB" w:rsidRDefault="00E565EB" w:rsidP="00E565EB">
      <w:pPr>
        <w:keepNext/>
        <w:spacing w:before="240" w:after="60"/>
        <w:outlineLvl w:val="1"/>
        <w:rPr>
          <w:rFonts w:eastAsia="Times New Roman" w:cs="Times New Roman"/>
          <w:b/>
          <w:bCs/>
          <w:i/>
          <w:iCs/>
          <w:sz w:val="28"/>
          <w:szCs w:val="28"/>
        </w:rPr>
      </w:pPr>
      <w:bookmarkStart w:id="0" w:name="_Toc400620632"/>
      <w:r w:rsidRPr="00E565EB">
        <w:rPr>
          <w:rFonts w:eastAsia="Times New Roman" w:cs="Times New Roman"/>
          <w:b/>
          <w:bCs/>
          <w:i/>
          <w:iCs/>
          <w:sz w:val="28"/>
          <w:szCs w:val="28"/>
        </w:rPr>
        <w:t>Electives</w:t>
      </w:r>
      <w:bookmarkEnd w:id="0"/>
    </w:p>
    <w:p w:rsidR="00E565EB" w:rsidRPr="00E565EB" w:rsidRDefault="00E565EB" w:rsidP="003D49E9">
      <w:pPr>
        <w:jc w:val="both"/>
        <w:rPr>
          <w:rFonts w:eastAsia="Calibri" w:cs="Times New Roman"/>
        </w:rPr>
      </w:pPr>
      <w:r w:rsidRPr="00E565EB">
        <w:rPr>
          <w:rFonts w:eastAsia="Calibri" w:cs="Times New Roman"/>
        </w:rPr>
        <w:t xml:space="preserve">A new four-week elective rotation has been implemented for the PGY4 categorical residents, allowing them the opportunity to explore their personal interest in other surgical specialties, either within Mount Sinai or outside institutions, in the setting of their choice. Examples of elective rotations have included Thoracic, Trauma, Endocrine, </w:t>
      </w:r>
      <w:proofErr w:type="gramStart"/>
      <w:r w:rsidRPr="00E565EB">
        <w:rPr>
          <w:rFonts w:eastAsia="Calibri" w:cs="Times New Roman"/>
        </w:rPr>
        <w:t>Tran</w:t>
      </w:r>
      <w:bookmarkStart w:id="1" w:name="_GoBack"/>
      <w:bookmarkEnd w:id="1"/>
      <w:r w:rsidRPr="00E565EB">
        <w:rPr>
          <w:rFonts w:eastAsia="Calibri" w:cs="Times New Roman"/>
        </w:rPr>
        <w:t>splant</w:t>
      </w:r>
      <w:proofErr w:type="gramEnd"/>
      <w:r w:rsidRPr="00E565EB">
        <w:rPr>
          <w:rFonts w:eastAsia="Calibri" w:cs="Times New Roman"/>
        </w:rPr>
        <w:t xml:space="preserve"> and Colorectal surgery.</w:t>
      </w:r>
    </w:p>
    <w:p w:rsidR="00E565EB" w:rsidRPr="00E565EB" w:rsidRDefault="00E565EB" w:rsidP="00E565EB">
      <w:pPr>
        <w:spacing w:after="0"/>
        <w:rPr>
          <w:rFonts w:eastAsia="Calibri" w:cs="Times New Roman"/>
          <w:b/>
        </w:rPr>
      </w:pPr>
    </w:p>
    <w:p w:rsidR="00E565EB" w:rsidRPr="00E565EB" w:rsidRDefault="00E565EB" w:rsidP="00E565EB">
      <w:pPr>
        <w:spacing w:after="0"/>
        <w:rPr>
          <w:rFonts w:eastAsia="Calibri" w:cs="Times New Roman"/>
          <w:b/>
        </w:rPr>
      </w:pPr>
      <w:r w:rsidRPr="00E565EB">
        <w:rPr>
          <w:rFonts w:eastAsia="Calibri" w:cs="Times New Roman"/>
          <w:b/>
        </w:rPr>
        <w:t>Chief Residency (PGY5)</w:t>
      </w:r>
    </w:p>
    <w:p w:rsidR="00E565EB" w:rsidRPr="00E565EB" w:rsidRDefault="00E565EB" w:rsidP="003D49E9">
      <w:pPr>
        <w:jc w:val="both"/>
        <w:rPr>
          <w:rFonts w:eastAsia="Calibri" w:cs="Times New Roman"/>
        </w:rPr>
      </w:pPr>
      <w:r w:rsidRPr="00E565EB">
        <w:rPr>
          <w:rFonts w:eastAsia="Calibri" w:cs="Times New Roman"/>
        </w:rPr>
        <w:t>During the chief resident year, residents supervise General Surgery service, charged with the responsibility of patient care and for supervising the junior and senior residents below them. Chief residents perform a wide range of surgical procedures under the supervision of an attending surgeon.</w:t>
      </w:r>
    </w:p>
    <w:p w:rsidR="00E565EB" w:rsidRPr="00E565EB" w:rsidRDefault="00E565EB" w:rsidP="00E565EB">
      <w:pPr>
        <w:rPr>
          <w:rFonts w:eastAsia="Calibri" w:cs="Times New Roman"/>
          <w:b/>
        </w:rPr>
      </w:pPr>
      <w:r w:rsidRPr="00E565EB">
        <w:rPr>
          <w:rFonts w:eastAsia="Calibri" w:cs="Times New Roman"/>
          <w:b/>
        </w:rPr>
        <w:t>PGY5:</w:t>
      </w:r>
    </w:p>
    <w:p w:rsidR="00E565EB" w:rsidRPr="00E565EB" w:rsidRDefault="00E565EB" w:rsidP="00E565EB">
      <w:pPr>
        <w:numPr>
          <w:ilvl w:val="0"/>
          <w:numId w:val="5"/>
        </w:numPr>
        <w:spacing w:after="0"/>
        <w:rPr>
          <w:rFonts w:eastAsia="Calibri" w:cs="Times New Roman"/>
        </w:rPr>
      </w:pPr>
      <w:r w:rsidRPr="00E565EB">
        <w:rPr>
          <w:rFonts w:eastAsia="Calibri" w:cs="Times New Roman"/>
        </w:rPr>
        <w:t>Six months on General Surgery at MSSM</w:t>
      </w:r>
    </w:p>
    <w:p w:rsidR="00E565EB" w:rsidRPr="00E565EB" w:rsidRDefault="00E565EB" w:rsidP="00E565EB">
      <w:pPr>
        <w:numPr>
          <w:ilvl w:val="0"/>
          <w:numId w:val="5"/>
        </w:numPr>
        <w:spacing w:after="0"/>
        <w:rPr>
          <w:rFonts w:eastAsia="Calibri" w:cs="Times New Roman"/>
        </w:rPr>
      </w:pPr>
      <w:r w:rsidRPr="00E565EB">
        <w:rPr>
          <w:rFonts w:eastAsia="Calibri" w:cs="Times New Roman"/>
        </w:rPr>
        <w:t>Two months on General Surgery/Trauma Service at EHC</w:t>
      </w:r>
    </w:p>
    <w:p w:rsidR="00E565EB" w:rsidRPr="00E565EB" w:rsidRDefault="00E565EB" w:rsidP="00E565EB">
      <w:pPr>
        <w:numPr>
          <w:ilvl w:val="0"/>
          <w:numId w:val="5"/>
        </w:numPr>
        <w:spacing w:after="0"/>
        <w:rPr>
          <w:rFonts w:eastAsia="Calibri" w:cs="Times New Roman"/>
        </w:rPr>
      </w:pPr>
      <w:r w:rsidRPr="00E565EB">
        <w:rPr>
          <w:rFonts w:eastAsia="Calibri" w:cs="Times New Roman"/>
        </w:rPr>
        <w:t>One month on General Surgery at James J Peters VA Medical Center</w:t>
      </w:r>
    </w:p>
    <w:p w:rsidR="00E565EB" w:rsidRPr="00E565EB" w:rsidRDefault="00E565EB" w:rsidP="00E565EB">
      <w:pPr>
        <w:numPr>
          <w:ilvl w:val="0"/>
          <w:numId w:val="5"/>
        </w:numPr>
        <w:spacing w:after="0"/>
        <w:rPr>
          <w:rFonts w:eastAsia="Calibri" w:cs="Times New Roman"/>
        </w:rPr>
      </w:pPr>
      <w:r w:rsidRPr="00E565EB">
        <w:rPr>
          <w:rFonts w:eastAsia="Calibri" w:cs="Times New Roman"/>
        </w:rPr>
        <w:t>Two months on Surgical Oncology</w:t>
      </w:r>
    </w:p>
    <w:p w:rsidR="00E565EB" w:rsidRDefault="00E565EB"/>
    <w:p w:rsidR="00E63994" w:rsidRDefault="00E63994" w:rsidP="00E565EB">
      <w:pPr>
        <w:jc w:val="center"/>
        <w:rPr>
          <w:rFonts w:ascii="Tahoma" w:hAnsi="Tahoma" w:cs="Tahoma"/>
          <w:b/>
          <w:sz w:val="32"/>
        </w:rPr>
      </w:pPr>
      <w:r>
        <w:rPr>
          <w:rFonts w:ascii="Tahoma" w:hAnsi="Tahoma" w:cs="Tahoma"/>
          <w:b/>
          <w:sz w:val="32"/>
        </w:rPr>
        <w:lastRenderedPageBreak/>
        <w:t>General Surgery</w:t>
      </w:r>
    </w:p>
    <w:p w:rsidR="00E565EB" w:rsidRPr="00B324E8" w:rsidRDefault="00E565EB" w:rsidP="00E565EB">
      <w:pPr>
        <w:jc w:val="center"/>
        <w:rPr>
          <w:rFonts w:ascii="Tahoma" w:hAnsi="Tahoma" w:cs="Tahoma"/>
          <w:b/>
          <w:sz w:val="32"/>
        </w:rPr>
      </w:pPr>
      <w:r w:rsidRPr="00B324E8">
        <w:rPr>
          <w:rFonts w:ascii="Tahoma" w:hAnsi="Tahoma" w:cs="Tahoma"/>
          <w:b/>
          <w:sz w:val="32"/>
        </w:rPr>
        <w:t>Sub Specialty Requirements:</w:t>
      </w:r>
    </w:p>
    <w:p w:rsidR="00E565EB" w:rsidRPr="00B324E8" w:rsidRDefault="00E565EB" w:rsidP="00E565EB">
      <w:pPr>
        <w:pStyle w:val="NormalWeb"/>
        <w:rPr>
          <w:rFonts w:ascii="Tahoma" w:hAnsi="Tahoma" w:cs="Tahoma"/>
          <w:color w:val="000000"/>
        </w:rPr>
      </w:pPr>
      <w:r w:rsidRPr="00B324E8">
        <w:rPr>
          <w:rFonts w:ascii="Tahoma" w:hAnsi="Tahoma" w:cs="Tahoma"/>
          <w:b/>
          <w:bCs/>
          <w:color w:val="000000"/>
          <w:u w:val="single"/>
        </w:rPr>
        <w:t>Program requirements for the Urology Interns schedule</w:t>
      </w:r>
      <w:r w:rsidRPr="00B324E8">
        <w:rPr>
          <w:rFonts w:ascii="Tahoma" w:hAnsi="Tahoma" w:cs="Tahoma"/>
          <w:color w:val="000000"/>
        </w:rPr>
        <w:t xml:space="preserve">: </w:t>
      </w:r>
    </w:p>
    <w:p w:rsidR="00C84137" w:rsidRPr="00B324E8" w:rsidRDefault="00C84137" w:rsidP="003D49E9">
      <w:pPr>
        <w:jc w:val="both"/>
        <w:rPr>
          <w:rFonts w:ascii="Tahoma" w:hAnsi="Tahoma" w:cs="Tahoma"/>
          <w:sz w:val="12"/>
          <w:szCs w:val="12"/>
        </w:rPr>
      </w:pPr>
      <w:r w:rsidRPr="00B324E8">
        <w:rPr>
          <w:rFonts w:ascii="Tahoma" w:hAnsi="Tahoma" w:cs="Tahoma"/>
          <w:sz w:val="20"/>
          <w:szCs w:val="20"/>
        </w:rPr>
        <w:t xml:space="preserve">The prerequisite for admission to a </w:t>
      </w:r>
      <w:r w:rsidR="00E63994">
        <w:rPr>
          <w:rFonts w:ascii="Tahoma" w:hAnsi="Tahoma" w:cs="Tahoma"/>
          <w:sz w:val="20"/>
          <w:szCs w:val="20"/>
        </w:rPr>
        <w:t>U</w:t>
      </w:r>
      <w:r w:rsidRPr="00B324E8">
        <w:rPr>
          <w:rFonts w:ascii="Tahoma" w:hAnsi="Tahoma" w:cs="Tahoma"/>
          <w:sz w:val="20"/>
          <w:szCs w:val="20"/>
        </w:rPr>
        <w:t xml:space="preserve">rology </w:t>
      </w:r>
      <w:r w:rsidR="00E63994">
        <w:rPr>
          <w:rFonts w:ascii="Tahoma" w:hAnsi="Tahoma" w:cs="Tahoma"/>
          <w:sz w:val="20"/>
          <w:szCs w:val="20"/>
        </w:rPr>
        <w:t>R</w:t>
      </w:r>
      <w:r w:rsidRPr="00B324E8">
        <w:rPr>
          <w:rFonts w:ascii="Tahoma" w:hAnsi="Tahoma" w:cs="Tahoma"/>
          <w:sz w:val="20"/>
          <w:szCs w:val="20"/>
        </w:rPr>
        <w:t xml:space="preserve">esidency </w:t>
      </w:r>
      <w:r w:rsidR="00E63994">
        <w:rPr>
          <w:rFonts w:ascii="Tahoma" w:hAnsi="Tahoma" w:cs="Tahoma"/>
          <w:sz w:val="20"/>
          <w:szCs w:val="20"/>
        </w:rPr>
        <w:t>P</w:t>
      </w:r>
      <w:r w:rsidRPr="00B324E8">
        <w:rPr>
          <w:rFonts w:ascii="Tahoma" w:hAnsi="Tahoma" w:cs="Tahoma"/>
          <w:sz w:val="20"/>
          <w:szCs w:val="20"/>
        </w:rPr>
        <w:t>rogram is a minimum of one year of education in an A</w:t>
      </w:r>
      <w:r w:rsidR="00E63994">
        <w:rPr>
          <w:rFonts w:ascii="Tahoma" w:hAnsi="Tahoma" w:cs="Tahoma"/>
          <w:sz w:val="20"/>
          <w:szCs w:val="20"/>
        </w:rPr>
        <w:t>CGME-accredited surgery program.</w:t>
      </w:r>
    </w:p>
    <w:p w:rsidR="00C84137" w:rsidRPr="00B324E8" w:rsidRDefault="00C84137" w:rsidP="003D49E9">
      <w:pPr>
        <w:jc w:val="both"/>
        <w:rPr>
          <w:rFonts w:ascii="Tahoma" w:hAnsi="Tahoma" w:cs="Tahoma"/>
          <w:color w:val="000000"/>
        </w:rPr>
      </w:pPr>
      <w:r w:rsidRPr="00B324E8">
        <w:rPr>
          <w:rFonts w:ascii="Tahoma" w:hAnsi="Tahoma" w:cs="Tahoma"/>
          <w:sz w:val="20"/>
          <w:szCs w:val="20"/>
        </w:rPr>
        <w:t xml:space="preserve">Based on educational objectives, two years of general surgery is an alternative format. During these one or two years, residents must spend a minimum of three months in general surgery, as well as a minimum of three months in the core surgical rotations of </w:t>
      </w:r>
      <w:r w:rsidR="00E63994">
        <w:rPr>
          <w:rFonts w:ascii="Tahoma" w:hAnsi="Tahoma" w:cs="Tahoma"/>
          <w:sz w:val="20"/>
          <w:szCs w:val="20"/>
        </w:rPr>
        <w:t>C</w:t>
      </w:r>
      <w:r w:rsidRPr="00B324E8">
        <w:rPr>
          <w:rFonts w:ascii="Tahoma" w:hAnsi="Tahoma" w:cs="Tahoma"/>
          <w:sz w:val="20"/>
          <w:szCs w:val="20"/>
        </w:rPr>
        <w:t xml:space="preserve">ritical </w:t>
      </w:r>
      <w:r w:rsidR="00E63994">
        <w:rPr>
          <w:rFonts w:ascii="Tahoma" w:hAnsi="Tahoma" w:cs="Tahoma"/>
          <w:sz w:val="20"/>
          <w:szCs w:val="20"/>
        </w:rPr>
        <w:t>C</w:t>
      </w:r>
      <w:r w:rsidRPr="00B324E8">
        <w:rPr>
          <w:rFonts w:ascii="Tahoma" w:hAnsi="Tahoma" w:cs="Tahoma"/>
          <w:sz w:val="20"/>
          <w:szCs w:val="20"/>
        </w:rPr>
        <w:t xml:space="preserve">are, </w:t>
      </w:r>
      <w:r w:rsidR="00E63994">
        <w:rPr>
          <w:rFonts w:ascii="Tahoma" w:hAnsi="Tahoma" w:cs="Tahoma"/>
          <w:sz w:val="20"/>
          <w:szCs w:val="20"/>
        </w:rPr>
        <w:t>V</w:t>
      </w:r>
      <w:r w:rsidRPr="00B324E8">
        <w:rPr>
          <w:rFonts w:ascii="Tahoma" w:hAnsi="Tahoma" w:cs="Tahoma"/>
          <w:sz w:val="20"/>
          <w:szCs w:val="20"/>
        </w:rPr>
        <w:t xml:space="preserve">ascular </w:t>
      </w:r>
      <w:r w:rsidR="00E63994">
        <w:rPr>
          <w:rFonts w:ascii="Tahoma" w:hAnsi="Tahoma" w:cs="Tahoma"/>
          <w:sz w:val="20"/>
          <w:szCs w:val="20"/>
        </w:rPr>
        <w:t>S</w:t>
      </w:r>
      <w:r w:rsidRPr="00B324E8">
        <w:rPr>
          <w:rFonts w:ascii="Tahoma" w:hAnsi="Tahoma" w:cs="Tahoma"/>
          <w:sz w:val="20"/>
          <w:szCs w:val="20"/>
        </w:rPr>
        <w:t xml:space="preserve">urgery, or </w:t>
      </w:r>
      <w:r w:rsidR="00E63994">
        <w:rPr>
          <w:rFonts w:ascii="Tahoma" w:hAnsi="Tahoma" w:cs="Tahoma"/>
          <w:sz w:val="20"/>
          <w:szCs w:val="20"/>
        </w:rPr>
        <w:t>T</w:t>
      </w:r>
      <w:r w:rsidRPr="00B324E8">
        <w:rPr>
          <w:rFonts w:ascii="Tahoma" w:hAnsi="Tahoma" w:cs="Tahoma"/>
          <w:sz w:val="20"/>
          <w:szCs w:val="20"/>
        </w:rPr>
        <w:t>rauma. Additional clinical assignments must enhance the resident</w:t>
      </w:r>
      <w:r w:rsidR="00E63994">
        <w:rPr>
          <w:rFonts w:ascii="Tahoma" w:hAnsi="Tahoma" w:cs="Tahoma"/>
          <w:sz w:val="20"/>
          <w:szCs w:val="20"/>
        </w:rPr>
        <w:t>’s</w:t>
      </w:r>
      <w:r w:rsidRPr="00B324E8">
        <w:rPr>
          <w:rFonts w:ascii="Tahoma" w:hAnsi="Tahoma" w:cs="Tahoma"/>
          <w:sz w:val="20"/>
          <w:szCs w:val="20"/>
        </w:rPr>
        <w:t xml:space="preserve"> education and prepare residents for the practice of </w:t>
      </w:r>
      <w:r w:rsidR="00E63994">
        <w:rPr>
          <w:rFonts w:ascii="Tahoma" w:hAnsi="Tahoma" w:cs="Tahoma"/>
          <w:sz w:val="20"/>
          <w:szCs w:val="20"/>
        </w:rPr>
        <w:t>U</w:t>
      </w:r>
      <w:r w:rsidRPr="00B324E8">
        <w:rPr>
          <w:rFonts w:ascii="Tahoma" w:hAnsi="Tahoma" w:cs="Tahoma"/>
          <w:sz w:val="20"/>
          <w:szCs w:val="20"/>
        </w:rPr>
        <w:t xml:space="preserve">rology. If there is only a single year of </w:t>
      </w:r>
      <w:r w:rsidR="00E63994">
        <w:rPr>
          <w:rFonts w:ascii="Tahoma" w:hAnsi="Tahoma" w:cs="Tahoma"/>
          <w:sz w:val="20"/>
          <w:szCs w:val="20"/>
        </w:rPr>
        <w:t>G</w:t>
      </w:r>
      <w:r w:rsidRPr="00B324E8">
        <w:rPr>
          <w:rFonts w:ascii="Tahoma" w:hAnsi="Tahoma" w:cs="Tahoma"/>
          <w:sz w:val="20"/>
          <w:szCs w:val="20"/>
        </w:rPr>
        <w:t xml:space="preserve">eneral </w:t>
      </w:r>
      <w:r w:rsidR="00E63994">
        <w:rPr>
          <w:rFonts w:ascii="Tahoma" w:hAnsi="Tahoma" w:cs="Tahoma"/>
          <w:sz w:val="20"/>
          <w:szCs w:val="20"/>
        </w:rPr>
        <w:t>S</w:t>
      </w:r>
      <w:r w:rsidRPr="00B324E8">
        <w:rPr>
          <w:rFonts w:ascii="Tahoma" w:hAnsi="Tahoma" w:cs="Tahoma"/>
          <w:sz w:val="20"/>
          <w:szCs w:val="20"/>
        </w:rPr>
        <w:t xml:space="preserve">urgery, dedicated research time during that period is </w:t>
      </w:r>
      <w:r w:rsidRPr="00E63994">
        <w:rPr>
          <w:rFonts w:ascii="Tahoma" w:hAnsi="Tahoma" w:cs="Tahoma"/>
          <w:b/>
          <w:sz w:val="20"/>
          <w:szCs w:val="20"/>
        </w:rPr>
        <w:t>not</w:t>
      </w:r>
      <w:r w:rsidRPr="00B324E8">
        <w:rPr>
          <w:rFonts w:ascii="Tahoma" w:hAnsi="Tahoma" w:cs="Tahoma"/>
          <w:sz w:val="20"/>
          <w:szCs w:val="20"/>
        </w:rPr>
        <w:t xml:space="preserve"> allowed. The educational program for the </w:t>
      </w:r>
      <w:r w:rsidR="00E63994">
        <w:rPr>
          <w:rFonts w:ascii="Tahoma" w:hAnsi="Tahoma" w:cs="Tahoma"/>
          <w:sz w:val="20"/>
          <w:szCs w:val="20"/>
        </w:rPr>
        <w:t>G</w:t>
      </w:r>
      <w:r w:rsidRPr="00B324E8">
        <w:rPr>
          <w:rFonts w:ascii="Tahoma" w:hAnsi="Tahoma" w:cs="Tahoma"/>
          <w:sz w:val="20"/>
          <w:szCs w:val="20"/>
        </w:rPr>
        <w:t xml:space="preserve">eneral </w:t>
      </w:r>
      <w:r w:rsidR="00E63994">
        <w:rPr>
          <w:rFonts w:ascii="Tahoma" w:hAnsi="Tahoma" w:cs="Tahoma"/>
          <w:sz w:val="20"/>
          <w:szCs w:val="20"/>
        </w:rPr>
        <w:t>S</w:t>
      </w:r>
      <w:r w:rsidRPr="00B324E8">
        <w:rPr>
          <w:rFonts w:ascii="Tahoma" w:hAnsi="Tahoma" w:cs="Tahoma"/>
          <w:sz w:val="20"/>
          <w:szCs w:val="20"/>
        </w:rPr>
        <w:t xml:space="preserve">urgery period is developed by the program director of the respective </w:t>
      </w:r>
      <w:r w:rsidR="00E63994">
        <w:rPr>
          <w:rFonts w:ascii="Tahoma" w:hAnsi="Tahoma" w:cs="Tahoma"/>
          <w:sz w:val="20"/>
          <w:szCs w:val="20"/>
        </w:rPr>
        <w:t>S</w:t>
      </w:r>
      <w:r w:rsidRPr="00B324E8">
        <w:rPr>
          <w:rFonts w:ascii="Tahoma" w:hAnsi="Tahoma" w:cs="Tahoma"/>
          <w:sz w:val="20"/>
          <w:szCs w:val="20"/>
        </w:rPr>
        <w:t xml:space="preserve">urgery </w:t>
      </w:r>
      <w:r w:rsidR="00E63994">
        <w:rPr>
          <w:rFonts w:ascii="Tahoma" w:hAnsi="Tahoma" w:cs="Tahoma"/>
          <w:sz w:val="20"/>
          <w:szCs w:val="20"/>
        </w:rPr>
        <w:t>R</w:t>
      </w:r>
      <w:r w:rsidRPr="00B324E8">
        <w:rPr>
          <w:rFonts w:ascii="Tahoma" w:hAnsi="Tahoma" w:cs="Tahoma"/>
          <w:sz w:val="20"/>
          <w:szCs w:val="20"/>
        </w:rPr>
        <w:t xml:space="preserve">esidency </w:t>
      </w:r>
      <w:r w:rsidR="00E63994">
        <w:rPr>
          <w:rFonts w:ascii="Tahoma" w:hAnsi="Tahoma" w:cs="Tahoma"/>
          <w:sz w:val="20"/>
          <w:szCs w:val="20"/>
        </w:rPr>
        <w:t>P</w:t>
      </w:r>
      <w:r w:rsidRPr="00B324E8">
        <w:rPr>
          <w:rFonts w:ascii="Tahoma" w:hAnsi="Tahoma" w:cs="Tahoma"/>
          <w:sz w:val="20"/>
          <w:szCs w:val="20"/>
        </w:rPr>
        <w:t xml:space="preserve">rogram with the input and approval of the respective </w:t>
      </w:r>
      <w:r w:rsidR="00E63994">
        <w:rPr>
          <w:rFonts w:ascii="Tahoma" w:hAnsi="Tahoma" w:cs="Tahoma"/>
          <w:sz w:val="20"/>
          <w:szCs w:val="20"/>
        </w:rPr>
        <w:t>U</w:t>
      </w:r>
      <w:r w:rsidRPr="00B324E8">
        <w:rPr>
          <w:rFonts w:ascii="Tahoma" w:hAnsi="Tahoma" w:cs="Tahoma"/>
          <w:sz w:val="20"/>
          <w:szCs w:val="20"/>
        </w:rPr>
        <w:t>rology program</w:t>
      </w:r>
      <w:r w:rsidR="00211C99" w:rsidRPr="00B324E8">
        <w:rPr>
          <w:rFonts w:ascii="Tahoma" w:hAnsi="Tahoma" w:cs="Tahoma"/>
          <w:sz w:val="20"/>
          <w:szCs w:val="20"/>
        </w:rPr>
        <w:t xml:space="preserve"> director.</w:t>
      </w:r>
    </w:p>
    <w:p w:rsidR="00E565EB" w:rsidRPr="00CE1E2C" w:rsidRDefault="00E565EB" w:rsidP="00E565EB">
      <w:pPr>
        <w:pStyle w:val="ListParagraph"/>
        <w:numPr>
          <w:ilvl w:val="0"/>
          <w:numId w:val="7"/>
        </w:numPr>
        <w:rPr>
          <w:rFonts w:ascii="Tahoma" w:hAnsi="Tahoma" w:cs="Tahoma"/>
          <w:color w:val="000000"/>
          <w:szCs w:val="20"/>
        </w:rPr>
      </w:pPr>
      <w:r w:rsidRPr="00CE1E2C">
        <w:rPr>
          <w:rFonts w:ascii="Tahoma" w:hAnsi="Tahoma" w:cs="Tahoma"/>
          <w:color w:val="000000"/>
          <w:szCs w:val="20"/>
        </w:rPr>
        <w:t>3 months Gen Surg</w:t>
      </w:r>
      <w:r w:rsidR="003D49E9" w:rsidRPr="00CE1E2C">
        <w:rPr>
          <w:rFonts w:ascii="Tahoma" w:hAnsi="Tahoma" w:cs="Tahoma"/>
          <w:color w:val="000000"/>
          <w:szCs w:val="20"/>
        </w:rPr>
        <w:t>ery</w:t>
      </w:r>
      <w:r w:rsidRPr="00CE1E2C">
        <w:rPr>
          <w:rFonts w:ascii="Tahoma" w:hAnsi="Tahoma" w:cs="Tahoma"/>
          <w:color w:val="000000"/>
          <w:szCs w:val="20"/>
        </w:rPr>
        <w:t xml:space="preserve"> – Sinai</w:t>
      </w:r>
    </w:p>
    <w:p w:rsidR="00E565EB" w:rsidRPr="00CE1E2C" w:rsidRDefault="00E565EB" w:rsidP="00E565EB">
      <w:pPr>
        <w:pStyle w:val="ListParagraph"/>
        <w:numPr>
          <w:ilvl w:val="0"/>
          <w:numId w:val="7"/>
        </w:numPr>
        <w:rPr>
          <w:rFonts w:ascii="Tahoma" w:hAnsi="Tahoma" w:cs="Tahoma"/>
          <w:color w:val="000000"/>
          <w:szCs w:val="20"/>
        </w:rPr>
      </w:pPr>
      <w:r w:rsidRPr="00CE1E2C">
        <w:rPr>
          <w:rFonts w:ascii="Tahoma" w:hAnsi="Tahoma" w:cs="Tahoma"/>
          <w:color w:val="000000"/>
          <w:szCs w:val="20"/>
        </w:rPr>
        <w:t>1 month Vascular- Sinai</w:t>
      </w:r>
    </w:p>
    <w:p w:rsidR="00E565EB" w:rsidRPr="00CE1E2C" w:rsidRDefault="00E565EB" w:rsidP="00E565EB">
      <w:pPr>
        <w:pStyle w:val="ListParagraph"/>
        <w:numPr>
          <w:ilvl w:val="0"/>
          <w:numId w:val="7"/>
        </w:numPr>
        <w:rPr>
          <w:rFonts w:ascii="Tahoma" w:hAnsi="Tahoma" w:cs="Tahoma"/>
          <w:color w:val="000000"/>
          <w:szCs w:val="20"/>
        </w:rPr>
      </w:pPr>
      <w:r w:rsidRPr="00CE1E2C">
        <w:rPr>
          <w:rFonts w:ascii="Tahoma" w:hAnsi="Tahoma" w:cs="Tahoma"/>
          <w:color w:val="000000"/>
          <w:szCs w:val="20"/>
        </w:rPr>
        <w:t>1 month ICU- Sinai</w:t>
      </w:r>
    </w:p>
    <w:p w:rsidR="00E565EB" w:rsidRPr="00CE1E2C" w:rsidRDefault="00E565EB" w:rsidP="00E565EB">
      <w:pPr>
        <w:pStyle w:val="ListParagraph"/>
        <w:numPr>
          <w:ilvl w:val="0"/>
          <w:numId w:val="7"/>
        </w:numPr>
        <w:rPr>
          <w:rFonts w:ascii="Tahoma" w:hAnsi="Tahoma" w:cs="Tahoma"/>
          <w:color w:val="000000"/>
          <w:szCs w:val="20"/>
        </w:rPr>
      </w:pPr>
      <w:r w:rsidRPr="00CE1E2C">
        <w:rPr>
          <w:rFonts w:ascii="Tahoma" w:hAnsi="Tahoma" w:cs="Tahoma"/>
          <w:color w:val="000000"/>
          <w:szCs w:val="20"/>
        </w:rPr>
        <w:t>1 month Trauma- Elmhurst</w:t>
      </w:r>
    </w:p>
    <w:p w:rsidR="00E565EB" w:rsidRPr="00CE1E2C" w:rsidRDefault="00E565EB" w:rsidP="00E565EB">
      <w:pPr>
        <w:pStyle w:val="ListParagraph"/>
        <w:numPr>
          <w:ilvl w:val="0"/>
          <w:numId w:val="7"/>
        </w:numPr>
        <w:rPr>
          <w:rFonts w:ascii="Tahoma" w:hAnsi="Tahoma" w:cs="Tahoma"/>
          <w:color w:val="000000"/>
          <w:szCs w:val="20"/>
        </w:rPr>
      </w:pPr>
      <w:r w:rsidRPr="00CE1E2C">
        <w:rPr>
          <w:rFonts w:ascii="Tahoma" w:hAnsi="Tahoma" w:cs="Tahoma"/>
          <w:color w:val="000000"/>
          <w:szCs w:val="20"/>
        </w:rPr>
        <w:t>2 months Urology- Sinai</w:t>
      </w:r>
    </w:p>
    <w:p w:rsidR="00E565EB" w:rsidRPr="00CE1E2C" w:rsidRDefault="00E565EB" w:rsidP="00E565EB">
      <w:pPr>
        <w:pStyle w:val="ListParagraph"/>
        <w:numPr>
          <w:ilvl w:val="0"/>
          <w:numId w:val="7"/>
        </w:numPr>
        <w:rPr>
          <w:rFonts w:ascii="Tahoma" w:hAnsi="Tahoma" w:cs="Tahoma"/>
          <w:color w:val="000000"/>
          <w:szCs w:val="20"/>
        </w:rPr>
      </w:pPr>
      <w:r w:rsidRPr="00CE1E2C">
        <w:rPr>
          <w:rFonts w:ascii="Tahoma" w:hAnsi="Tahoma" w:cs="Tahoma"/>
          <w:color w:val="000000"/>
          <w:szCs w:val="20"/>
        </w:rPr>
        <w:t>2 months Gen Surg</w:t>
      </w:r>
      <w:r w:rsidR="003D49E9" w:rsidRPr="00CE1E2C">
        <w:rPr>
          <w:rFonts w:ascii="Tahoma" w:hAnsi="Tahoma" w:cs="Tahoma"/>
          <w:color w:val="000000"/>
          <w:szCs w:val="20"/>
        </w:rPr>
        <w:t>ery</w:t>
      </w:r>
      <w:r w:rsidRPr="00CE1E2C">
        <w:rPr>
          <w:rFonts w:ascii="Tahoma" w:hAnsi="Tahoma" w:cs="Tahoma"/>
          <w:color w:val="000000"/>
          <w:szCs w:val="20"/>
        </w:rPr>
        <w:t>/ICU  -MSBI</w:t>
      </w:r>
    </w:p>
    <w:p w:rsidR="00C84137" w:rsidRPr="00E63994" w:rsidRDefault="00E565EB" w:rsidP="00C84137">
      <w:pPr>
        <w:pStyle w:val="ListParagraph"/>
        <w:numPr>
          <w:ilvl w:val="0"/>
          <w:numId w:val="7"/>
        </w:numPr>
        <w:rPr>
          <w:rFonts w:ascii="Tahoma" w:hAnsi="Tahoma" w:cs="Tahoma"/>
          <w:color w:val="000000"/>
          <w:sz w:val="20"/>
          <w:szCs w:val="20"/>
        </w:rPr>
      </w:pPr>
      <w:r w:rsidRPr="00E63994">
        <w:rPr>
          <w:rFonts w:ascii="Tahoma" w:hAnsi="Tahoma" w:cs="Tahoma"/>
          <w:color w:val="000000"/>
          <w:szCs w:val="20"/>
        </w:rPr>
        <w:t>1-Month Urology- MSBI</w:t>
      </w:r>
    </w:p>
    <w:p w:rsidR="00E565EB" w:rsidRPr="00B324E8" w:rsidRDefault="00E565EB" w:rsidP="00E565EB">
      <w:pPr>
        <w:pStyle w:val="NormalWeb"/>
        <w:rPr>
          <w:rFonts w:ascii="Tahoma" w:hAnsi="Tahoma" w:cs="Tahoma"/>
          <w:color w:val="000000"/>
        </w:rPr>
      </w:pPr>
      <w:r w:rsidRPr="00B324E8">
        <w:rPr>
          <w:rFonts w:ascii="Tahoma" w:hAnsi="Tahoma" w:cs="Tahoma"/>
          <w:b/>
          <w:bCs/>
          <w:color w:val="000000"/>
          <w:u w:val="single"/>
        </w:rPr>
        <w:t>Program requirements for the ENT interns schedule</w:t>
      </w:r>
      <w:r w:rsidRPr="00B324E8">
        <w:rPr>
          <w:rFonts w:ascii="Tahoma" w:hAnsi="Tahoma" w:cs="Tahoma"/>
          <w:color w:val="000000"/>
        </w:rPr>
        <w:t xml:space="preserve">: </w:t>
      </w:r>
    </w:p>
    <w:p w:rsidR="00E565EB" w:rsidRPr="00B324E8" w:rsidRDefault="00E565EB" w:rsidP="00C84137">
      <w:pPr>
        <w:pStyle w:val="NoSpacing"/>
        <w:numPr>
          <w:ilvl w:val="0"/>
          <w:numId w:val="9"/>
        </w:numPr>
        <w:rPr>
          <w:rFonts w:ascii="Tahoma" w:hAnsi="Tahoma" w:cs="Tahoma"/>
        </w:rPr>
      </w:pPr>
      <w:r w:rsidRPr="00B324E8">
        <w:rPr>
          <w:rFonts w:ascii="Tahoma" w:hAnsi="Tahoma" w:cs="Tahoma"/>
        </w:rPr>
        <w:t xml:space="preserve">1 month Plastic </w:t>
      </w:r>
      <w:r w:rsidR="00E63994">
        <w:rPr>
          <w:rFonts w:ascii="Tahoma" w:hAnsi="Tahoma" w:cs="Tahoma"/>
        </w:rPr>
        <w:t>S</w:t>
      </w:r>
      <w:r w:rsidRPr="00B324E8">
        <w:rPr>
          <w:rFonts w:ascii="Tahoma" w:hAnsi="Tahoma" w:cs="Tahoma"/>
        </w:rPr>
        <w:t>urgery</w:t>
      </w:r>
    </w:p>
    <w:p w:rsidR="00E565EB" w:rsidRPr="00B324E8" w:rsidRDefault="00E565EB" w:rsidP="00C84137">
      <w:pPr>
        <w:pStyle w:val="NoSpacing"/>
        <w:numPr>
          <w:ilvl w:val="0"/>
          <w:numId w:val="9"/>
        </w:numPr>
        <w:rPr>
          <w:rFonts w:ascii="Tahoma" w:hAnsi="Tahoma" w:cs="Tahoma"/>
        </w:rPr>
      </w:pPr>
      <w:r w:rsidRPr="00B324E8">
        <w:rPr>
          <w:rFonts w:ascii="Tahoma" w:hAnsi="Tahoma" w:cs="Tahoma"/>
        </w:rPr>
        <w:t xml:space="preserve">1 month General </w:t>
      </w:r>
      <w:r w:rsidR="00E63994">
        <w:rPr>
          <w:rFonts w:ascii="Tahoma" w:hAnsi="Tahoma" w:cs="Tahoma"/>
        </w:rPr>
        <w:t>S</w:t>
      </w:r>
      <w:r w:rsidR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Tahoma"/>
        </w:rPr>
      </w:pPr>
      <w:r w:rsidRPr="00B324E8">
        <w:rPr>
          <w:rFonts w:ascii="Tahoma" w:hAnsi="Tahoma" w:cs="Tahoma"/>
        </w:rPr>
        <w:t>1 month ICU (Sinai or Elmhurst)</w:t>
      </w:r>
    </w:p>
    <w:p w:rsidR="00E565EB" w:rsidRPr="00B324E8" w:rsidRDefault="00E565EB" w:rsidP="00C84137">
      <w:pPr>
        <w:pStyle w:val="NoSpacing"/>
        <w:numPr>
          <w:ilvl w:val="0"/>
          <w:numId w:val="9"/>
        </w:numPr>
        <w:rPr>
          <w:rFonts w:ascii="Tahoma" w:hAnsi="Tahoma" w:cs="Tahoma"/>
        </w:rPr>
      </w:pPr>
      <w:r w:rsidRPr="00B324E8">
        <w:rPr>
          <w:rFonts w:ascii="Tahoma" w:hAnsi="Tahoma" w:cs="Tahoma"/>
        </w:rPr>
        <w:t>1 month Neurosurgery</w:t>
      </w:r>
    </w:p>
    <w:p w:rsidR="00E565EB" w:rsidRPr="00B324E8" w:rsidRDefault="00E565EB" w:rsidP="00C84137">
      <w:pPr>
        <w:pStyle w:val="NoSpacing"/>
        <w:numPr>
          <w:ilvl w:val="0"/>
          <w:numId w:val="9"/>
        </w:numPr>
        <w:rPr>
          <w:rFonts w:ascii="Tahoma" w:hAnsi="Tahoma" w:cs="Tahoma"/>
        </w:rPr>
      </w:pPr>
      <w:r w:rsidRPr="00B324E8">
        <w:rPr>
          <w:rFonts w:ascii="Tahoma" w:hAnsi="Tahoma" w:cs="Tahoma"/>
        </w:rPr>
        <w:t xml:space="preserve">6 months ENT </w:t>
      </w:r>
    </w:p>
    <w:p w:rsidR="00E565EB" w:rsidRPr="00B324E8" w:rsidRDefault="00E565EB" w:rsidP="00C84137">
      <w:pPr>
        <w:pStyle w:val="NoSpacing"/>
        <w:numPr>
          <w:ilvl w:val="0"/>
          <w:numId w:val="9"/>
        </w:numPr>
        <w:rPr>
          <w:rFonts w:ascii="Tahoma" w:hAnsi="Tahoma" w:cs="Tahoma"/>
        </w:rPr>
      </w:pPr>
      <w:r w:rsidRPr="00B324E8">
        <w:rPr>
          <w:rFonts w:ascii="Tahoma" w:hAnsi="Tahoma" w:cs="Tahoma"/>
        </w:rPr>
        <w:t>1 month Oral Surgery</w:t>
      </w:r>
    </w:p>
    <w:p w:rsidR="00E565EB" w:rsidRPr="00B324E8" w:rsidRDefault="00E565EB" w:rsidP="00C84137">
      <w:pPr>
        <w:pStyle w:val="NoSpacing"/>
        <w:numPr>
          <w:ilvl w:val="0"/>
          <w:numId w:val="9"/>
        </w:numPr>
        <w:rPr>
          <w:rFonts w:ascii="Tahoma" w:hAnsi="Tahoma" w:cs="Tahoma"/>
        </w:rPr>
      </w:pPr>
      <w:r w:rsidRPr="00B324E8">
        <w:rPr>
          <w:rFonts w:ascii="Tahoma" w:hAnsi="Tahoma" w:cs="Tahoma"/>
        </w:rPr>
        <w:t xml:space="preserve">1 month Anesthesiology </w:t>
      </w:r>
    </w:p>
    <w:p w:rsidR="00C84137" w:rsidRPr="00B324E8" w:rsidRDefault="00C84137" w:rsidP="00C84137">
      <w:pPr>
        <w:pStyle w:val="NoSpacing"/>
        <w:rPr>
          <w:rFonts w:ascii="Tahoma" w:hAnsi="Tahoma" w:cs="Tahoma"/>
        </w:rPr>
      </w:pPr>
    </w:p>
    <w:p w:rsidR="00C84137" w:rsidRPr="00B324E8" w:rsidRDefault="00C84137" w:rsidP="00C84137">
      <w:pPr>
        <w:spacing w:after="120"/>
        <w:rPr>
          <w:rFonts w:ascii="Tahoma" w:hAnsi="Tahoma" w:cs="Tahoma"/>
          <w:b/>
          <w:bCs/>
          <w:sz w:val="24"/>
          <w:szCs w:val="24"/>
        </w:rPr>
      </w:pPr>
      <w:r w:rsidRPr="00B324E8">
        <w:rPr>
          <w:rFonts w:ascii="Tahoma" w:hAnsi="Tahoma" w:cs="Tahoma"/>
          <w:b/>
          <w:bCs/>
          <w:color w:val="000000"/>
          <w:sz w:val="24"/>
          <w:szCs w:val="24"/>
          <w:u w:val="single"/>
        </w:rPr>
        <w:t>Program requirements for Vascular</w:t>
      </w:r>
      <w:r w:rsidRPr="00B324E8">
        <w:rPr>
          <w:rFonts w:ascii="Tahoma" w:hAnsi="Tahoma" w:cs="Tahoma"/>
          <w:color w:val="000000"/>
          <w:sz w:val="24"/>
          <w:szCs w:val="24"/>
        </w:rPr>
        <w:t>:</w:t>
      </w:r>
    </w:p>
    <w:p w:rsidR="00C84137" w:rsidRPr="00B324E8" w:rsidRDefault="00C84137" w:rsidP="00C84137">
      <w:pPr>
        <w:rPr>
          <w:rFonts w:ascii="Tahoma" w:hAnsi="Tahoma" w:cs="Tahoma"/>
          <w:sz w:val="24"/>
          <w:szCs w:val="24"/>
        </w:rPr>
      </w:pPr>
      <w:r w:rsidRPr="00B324E8">
        <w:rPr>
          <w:rFonts w:ascii="Tahoma" w:hAnsi="Tahoma" w:cs="Tahoma"/>
          <w:b/>
          <w:bCs/>
          <w:sz w:val="24"/>
          <w:szCs w:val="24"/>
        </w:rPr>
        <w:t xml:space="preserve">PGY1              </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2 months Mount Sinai Vascular Surgery</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 xml:space="preserve">2 months Englewood General Surgery (Abdominal </w:t>
      </w:r>
      <w:r w:rsidRPr="00B324E8">
        <w:rPr>
          <w:rFonts w:ascii="Tahoma" w:hAnsi="Tahoma" w:cs="Tahoma"/>
          <w:color w:val="1F497D"/>
          <w:sz w:val="21"/>
          <w:szCs w:val="21"/>
        </w:rPr>
        <w:t xml:space="preserve">and </w:t>
      </w:r>
      <w:r w:rsidRPr="00B324E8">
        <w:rPr>
          <w:rFonts w:ascii="Tahoma" w:hAnsi="Tahoma" w:cs="Tahoma"/>
          <w:color w:val="000000"/>
          <w:sz w:val="24"/>
          <w:szCs w:val="24"/>
        </w:rPr>
        <w:t>Laparoscopic)</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 xml:space="preserve">2 </w:t>
      </w:r>
      <w:r w:rsidR="00E63994">
        <w:rPr>
          <w:rFonts w:ascii="Tahoma" w:hAnsi="Tahoma" w:cs="Tahoma"/>
          <w:color w:val="000000"/>
          <w:sz w:val="24"/>
          <w:szCs w:val="24"/>
        </w:rPr>
        <w:t>months Bronx VA General Surgery and Vascular Surgery</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 xml:space="preserve">2 months Elmhurst (Trauma </w:t>
      </w:r>
      <w:r w:rsidRPr="00B324E8">
        <w:rPr>
          <w:rFonts w:ascii="Tahoma" w:hAnsi="Tahoma" w:cs="Tahoma"/>
          <w:color w:val="1F497D"/>
          <w:sz w:val="21"/>
          <w:szCs w:val="21"/>
        </w:rPr>
        <w:t>and</w:t>
      </w:r>
      <w:r w:rsidRPr="00B324E8">
        <w:rPr>
          <w:rFonts w:ascii="Tahoma" w:hAnsi="Tahoma" w:cs="Tahoma"/>
          <w:color w:val="000000"/>
          <w:sz w:val="24"/>
          <w:szCs w:val="24"/>
        </w:rPr>
        <w:t xml:space="preserve"> General Surgery)</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1 month Sinai General Surgery</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1 month Mount Sinai Radiology</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1 month Sinai or Elmhurst ICU</w:t>
      </w:r>
    </w:p>
    <w:p w:rsidR="00C84137" w:rsidRPr="00B324E8" w:rsidRDefault="00C84137" w:rsidP="00C84137">
      <w:pPr>
        <w:pStyle w:val="ListParagraph"/>
        <w:numPr>
          <w:ilvl w:val="0"/>
          <w:numId w:val="14"/>
        </w:numPr>
        <w:spacing w:after="0" w:line="240" w:lineRule="auto"/>
        <w:rPr>
          <w:rFonts w:ascii="Tahoma" w:hAnsi="Tahoma" w:cs="Tahoma"/>
          <w:color w:val="000000"/>
          <w:sz w:val="24"/>
          <w:szCs w:val="24"/>
        </w:rPr>
      </w:pPr>
      <w:r w:rsidRPr="00B324E8">
        <w:rPr>
          <w:rFonts w:ascii="Tahoma" w:hAnsi="Tahoma" w:cs="Tahoma"/>
          <w:color w:val="000000"/>
          <w:sz w:val="24"/>
          <w:szCs w:val="24"/>
        </w:rPr>
        <w:t>1 month Vacation</w:t>
      </w:r>
    </w:p>
    <w:p w:rsidR="00C84137" w:rsidRPr="00B324E8" w:rsidRDefault="00C84137" w:rsidP="00C84137">
      <w:pPr>
        <w:ind w:left="720"/>
        <w:rPr>
          <w:rFonts w:ascii="Tahoma" w:hAnsi="Tahoma" w:cs="Tahoma"/>
          <w:color w:val="000000"/>
          <w:sz w:val="24"/>
          <w:szCs w:val="24"/>
        </w:rPr>
      </w:pPr>
      <w:r w:rsidRPr="00B324E8">
        <w:rPr>
          <w:rFonts w:ascii="Tahoma" w:hAnsi="Tahoma" w:cs="Tahoma"/>
          <w:color w:val="000000"/>
          <w:sz w:val="24"/>
          <w:szCs w:val="24"/>
        </w:rPr>
        <w:t xml:space="preserve">                                    </w:t>
      </w:r>
    </w:p>
    <w:p w:rsidR="00C84137" w:rsidRPr="00B324E8" w:rsidRDefault="00C84137" w:rsidP="00C84137">
      <w:pPr>
        <w:rPr>
          <w:rFonts w:ascii="Tahoma" w:hAnsi="Tahoma" w:cs="Tahoma"/>
          <w:sz w:val="24"/>
          <w:szCs w:val="24"/>
        </w:rPr>
      </w:pPr>
      <w:r w:rsidRPr="00B324E8">
        <w:rPr>
          <w:rFonts w:ascii="Tahoma" w:hAnsi="Tahoma" w:cs="Tahoma"/>
          <w:b/>
          <w:bCs/>
          <w:sz w:val="24"/>
          <w:szCs w:val="24"/>
        </w:rPr>
        <w:t xml:space="preserve">PGY2  </w:t>
      </w:r>
      <w:r w:rsidRPr="00B324E8">
        <w:rPr>
          <w:rFonts w:ascii="Tahoma" w:hAnsi="Tahoma" w:cs="Tahoma"/>
          <w:sz w:val="24"/>
          <w:szCs w:val="24"/>
        </w:rPr>
        <w:t xml:space="preserve">            </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2 </w:t>
      </w:r>
      <w:r w:rsidRPr="00B324E8">
        <w:rPr>
          <w:rFonts w:ascii="Tahoma" w:hAnsi="Tahoma" w:cs="Tahoma"/>
          <w:color w:val="000000"/>
          <w:sz w:val="24"/>
          <w:szCs w:val="24"/>
        </w:rPr>
        <w:t>month</w:t>
      </w:r>
      <w:r w:rsidRPr="00B324E8">
        <w:rPr>
          <w:rFonts w:ascii="Tahoma" w:hAnsi="Tahoma" w:cs="Tahoma"/>
          <w:sz w:val="24"/>
          <w:szCs w:val="24"/>
        </w:rPr>
        <w:t xml:space="preserve"> Mount Sinai Vascular Surgery</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1 </w:t>
      </w:r>
      <w:r w:rsidRPr="00B324E8">
        <w:rPr>
          <w:rFonts w:ascii="Tahoma" w:hAnsi="Tahoma" w:cs="Tahoma"/>
          <w:color w:val="000000"/>
          <w:sz w:val="24"/>
          <w:szCs w:val="24"/>
        </w:rPr>
        <w:t>month</w:t>
      </w:r>
      <w:r w:rsidRPr="00B324E8">
        <w:rPr>
          <w:rFonts w:ascii="Tahoma" w:hAnsi="Tahoma" w:cs="Tahoma"/>
          <w:sz w:val="24"/>
          <w:szCs w:val="24"/>
        </w:rPr>
        <w:t xml:space="preserve"> Mount Sinai Vascular Lab</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1 </w:t>
      </w:r>
      <w:r w:rsidRPr="00B324E8">
        <w:rPr>
          <w:rFonts w:ascii="Tahoma" w:hAnsi="Tahoma" w:cs="Tahoma"/>
          <w:color w:val="000000"/>
          <w:sz w:val="24"/>
          <w:szCs w:val="24"/>
        </w:rPr>
        <w:t>month</w:t>
      </w:r>
      <w:r w:rsidRPr="00B324E8">
        <w:rPr>
          <w:rFonts w:ascii="Tahoma" w:hAnsi="Tahoma" w:cs="Tahoma"/>
          <w:sz w:val="24"/>
          <w:szCs w:val="24"/>
        </w:rPr>
        <w:t xml:space="preserve"> Mount Sinai Interventional Radiology</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1 </w:t>
      </w:r>
      <w:r w:rsidRPr="00B324E8">
        <w:rPr>
          <w:rFonts w:ascii="Tahoma" w:hAnsi="Tahoma" w:cs="Tahoma"/>
          <w:color w:val="000000"/>
          <w:sz w:val="24"/>
          <w:szCs w:val="24"/>
        </w:rPr>
        <w:t>month</w:t>
      </w:r>
      <w:r w:rsidRPr="00B324E8">
        <w:rPr>
          <w:rFonts w:ascii="Tahoma" w:hAnsi="Tahoma" w:cs="Tahoma"/>
          <w:sz w:val="24"/>
          <w:szCs w:val="24"/>
        </w:rPr>
        <w:t xml:space="preserve"> Mount Sinai SICU</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1 </w:t>
      </w:r>
      <w:r w:rsidRPr="00B324E8">
        <w:rPr>
          <w:rFonts w:ascii="Tahoma" w:hAnsi="Tahoma" w:cs="Tahoma"/>
          <w:color w:val="000000"/>
          <w:sz w:val="24"/>
          <w:szCs w:val="24"/>
        </w:rPr>
        <w:t>month</w:t>
      </w:r>
      <w:r w:rsidRPr="00B324E8">
        <w:rPr>
          <w:rFonts w:ascii="Tahoma" w:hAnsi="Tahoma" w:cs="Tahoma"/>
          <w:sz w:val="24"/>
          <w:szCs w:val="24"/>
        </w:rPr>
        <w:t xml:space="preserve"> Mount Sinai Thoracic Surgery</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2 </w:t>
      </w:r>
      <w:r w:rsidRPr="00B324E8">
        <w:rPr>
          <w:rFonts w:ascii="Tahoma" w:hAnsi="Tahoma" w:cs="Tahoma"/>
          <w:color w:val="000000"/>
          <w:sz w:val="24"/>
          <w:szCs w:val="24"/>
        </w:rPr>
        <w:t>months</w:t>
      </w:r>
      <w:r w:rsidRPr="00B324E8">
        <w:rPr>
          <w:rFonts w:ascii="Tahoma" w:hAnsi="Tahoma" w:cs="Tahoma"/>
          <w:sz w:val="24"/>
          <w:szCs w:val="24"/>
        </w:rPr>
        <w:t xml:space="preserve"> Bronx VA General Surgery</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1-2 </w:t>
      </w:r>
      <w:r w:rsidRPr="00B324E8">
        <w:rPr>
          <w:rFonts w:ascii="Tahoma" w:hAnsi="Tahoma" w:cs="Tahoma"/>
          <w:color w:val="000000"/>
          <w:sz w:val="24"/>
          <w:szCs w:val="24"/>
        </w:rPr>
        <w:t>months</w:t>
      </w:r>
      <w:r w:rsidRPr="00B324E8">
        <w:rPr>
          <w:rFonts w:ascii="Tahoma" w:hAnsi="Tahoma" w:cs="Tahoma"/>
          <w:sz w:val="24"/>
          <w:szCs w:val="24"/>
        </w:rPr>
        <w:t xml:space="preserve"> Elmhurst (Trauma </w:t>
      </w:r>
      <w:r w:rsidRPr="00B324E8">
        <w:rPr>
          <w:rFonts w:ascii="Tahoma" w:hAnsi="Tahoma" w:cs="Tahoma"/>
          <w:color w:val="1F497D"/>
          <w:sz w:val="21"/>
          <w:szCs w:val="21"/>
        </w:rPr>
        <w:t>and</w:t>
      </w:r>
      <w:r w:rsidRPr="00B324E8">
        <w:rPr>
          <w:rFonts w:ascii="Tahoma" w:hAnsi="Tahoma" w:cs="Tahoma"/>
          <w:sz w:val="24"/>
          <w:szCs w:val="24"/>
        </w:rPr>
        <w:t xml:space="preserve"> General Surgery)</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1-2 </w:t>
      </w:r>
      <w:r w:rsidRPr="00B324E8">
        <w:rPr>
          <w:rFonts w:ascii="Tahoma" w:hAnsi="Tahoma" w:cs="Tahoma"/>
          <w:color w:val="000000"/>
          <w:sz w:val="24"/>
          <w:szCs w:val="24"/>
        </w:rPr>
        <w:t>months</w:t>
      </w:r>
      <w:r w:rsidRPr="00B324E8">
        <w:rPr>
          <w:rFonts w:ascii="Tahoma" w:hAnsi="Tahoma" w:cs="Tahoma"/>
          <w:sz w:val="24"/>
          <w:szCs w:val="24"/>
        </w:rPr>
        <w:t xml:space="preserve"> Englewood General Surgery (Abdominal </w:t>
      </w:r>
      <w:r w:rsidRPr="00B324E8">
        <w:rPr>
          <w:rFonts w:ascii="Tahoma" w:hAnsi="Tahoma" w:cs="Tahoma"/>
          <w:color w:val="1F497D"/>
          <w:sz w:val="21"/>
          <w:szCs w:val="21"/>
        </w:rPr>
        <w:t>and</w:t>
      </w:r>
      <w:r w:rsidRPr="00B324E8">
        <w:rPr>
          <w:rFonts w:ascii="Tahoma" w:hAnsi="Tahoma" w:cs="Tahoma"/>
          <w:sz w:val="24"/>
          <w:szCs w:val="24"/>
        </w:rPr>
        <w:t xml:space="preserve"> Laparoscopic)</w:t>
      </w:r>
    </w:p>
    <w:p w:rsidR="00C84137" w:rsidRPr="00B324E8" w:rsidRDefault="00C84137" w:rsidP="00C84137">
      <w:pPr>
        <w:pStyle w:val="ListParagraph"/>
        <w:numPr>
          <w:ilvl w:val="0"/>
          <w:numId w:val="15"/>
        </w:numPr>
        <w:spacing w:after="0" w:line="240" w:lineRule="auto"/>
        <w:rPr>
          <w:rFonts w:ascii="Tahoma" w:hAnsi="Tahoma" w:cs="Tahoma"/>
          <w:sz w:val="24"/>
          <w:szCs w:val="24"/>
        </w:rPr>
      </w:pPr>
      <w:r w:rsidRPr="00B324E8">
        <w:rPr>
          <w:rFonts w:ascii="Tahoma" w:hAnsi="Tahoma" w:cs="Tahoma"/>
          <w:sz w:val="24"/>
          <w:szCs w:val="24"/>
        </w:rPr>
        <w:t xml:space="preserve">1 </w:t>
      </w:r>
      <w:r w:rsidRPr="00B324E8">
        <w:rPr>
          <w:rFonts w:ascii="Tahoma" w:hAnsi="Tahoma" w:cs="Tahoma"/>
          <w:color w:val="000000"/>
          <w:sz w:val="24"/>
          <w:szCs w:val="24"/>
        </w:rPr>
        <w:t>month</w:t>
      </w:r>
      <w:r w:rsidRPr="00B324E8">
        <w:rPr>
          <w:rFonts w:ascii="Tahoma" w:hAnsi="Tahoma" w:cs="Tahoma"/>
          <w:sz w:val="24"/>
          <w:szCs w:val="24"/>
        </w:rPr>
        <w:t xml:space="preserve"> Vacation</w:t>
      </w:r>
    </w:p>
    <w:p w:rsidR="00C84137" w:rsidRPr="00B324E8" w:rsidRDefault="00C84137" w:rsidP="00211C99">
      <w:pPr>
        <w:ind w:left="720"/>
        <w:rPr>
          <w:rFonts w:ascii="Tahoma" w:hAnsi="Tahoma" w:cs="Tahoma"/>
          <w:b/>
          <w:bCs/>
          <w:sz w:val="24"/>
          <w:szCs w:val="24"/>
        </w:rPr>
      </w:pPr>
      <w:r w:rsidRPr="00B324E8">
        <w:rPr>
          <w:rFonts w:ascii="Tahoma" w:hAnsi="Tahoma" w:cs="Tahoma"/>
          <w:sz w:val="24"/>
          <w:szCs w:val="24"/>
        </w:rPr>
        <w:t> </w:t>
      </w:r>
    </w:p>
    <w:p w:rsidR="00C84137" w:rsidRPr="00B324E8" w:rsidRDefault="00C84137" w:rsidP="00C84137">
      <w:pPr>
        <w:rPr>
          <w:rFonts w:ascii="Tahoma" w:hAnsi="Tahoma" w:cs="Tahoma"/>
          <w:b/>
          <w:bCs/>
          <w:sz w:val="24"/>
          <w:szCs w:val="24"/>
        </w:rPr>
      </w:pPr>
      <w:r w:rsidRPr="00B324E8">
        <w:rPr>
          <w:rFonts w:ascii="Tahoma" w:hAnsi="Tahoma" w:cs="Tahoma"/>
          <w:b/>
          <w:bCs/>
          <w:sz w:val="24"/>
          <w:szCs w:val="24"/>
        </w:rPr>
        <w:t>PGY3 </w:t>
      </w:r>
    </w:p>
    <w:p w:rsidR="00C84137" w:rsidRPr="00B324E8" w:rsidRDefault="00C84137" w:rsidP="00C84137">
      <w:pPr>
        <w:pStyle w:val="ListParagraph"/>
        <w:numPr>
          <w:ilvl w:val="0"/>
          <w:numId w:val="16"/>
        </w:numPr>
        <w:spacing w:after="0" w:line="240" w:lineRule="auto"/>
        <w:rPr>
          <w:rFonts w:ascii="Tahoma" w:hAnsi="Tahoma" w:cs="Tahoma"/>
          <w:sz w:val="24"/>
          <w:szCs w:val="24"/>
        </w:rPr>
      </w:pPr>
      <w:r w:rsidRPr="00B324E8">
        <w:rPr>
          <w:rFonts w:ascii="Tahoma" w:hAnsi="Tahoma" w:cs="Tahoma"/>
          <w:sz w:val="24"/>
          <w:szCs w:val="24"/>
        </w:rPr>
        <w:t xml:space="preserve">2 </w:t>
      </w:r>
      <w:r w:rsidRPr="00B324E8">
        <w:rPr>
          <w:rFonts w:ascii="Tahoma" w:hAnsi="Tahoma" w:cs="Tahoma"/>
          <w:color w:val="000000"/>
          <w:sz w:val="24"/>
          <w:szCs w:val="24"/>
        </w:rPr>
        <w:t>months</w:t>
      </w:r>
      <w:r w:rsidRPr="00B324E8">
        <w:rPr>
          <w:rFonts w:ascii="Tahoma" w:hAnsi="Tahoma" w:cs="Tahoma"/>
          <w:sz w:val="24"/>
          <w:szCs w:val="24"/>
        </w:rPr>
        <w:t xml:space="preserve"> Mount Sinai Vascular Surgery</w:t>
      </w:r>
    </w:p>
    <w:p w:rsidR="00C84137" w:rsidRPr="00B324E8" w:rsidRDefault="00C84137" w:rsidP="00C84137">
      <w:pPr>
        <w:pStyle w:val="ListParagraph"/>
        <w:numPr>
          <w:ilvl w:val="0"/>
          <w:numId w:val="16"/>
        </w:numPr>
        <w:spacing w:after="0" w:line="240" w:lineRule="auto"/>
        <w:rPr>
          <w:rFonts w:ascii="Tahoma" w:hAnsi="Tahoma" w:cs="Tahoma"/>
          <w:sz w:val="24"/>
          <w:szCs w:val="24"/>
        </w:rPr>
      </w:pPr>
      <w:r w:rsidRPr="00B324E8">
        <w:rPr>
          <w:rFonts w:ascii="Tahoma" w:hAnsi="Tahoma" w:cs="Tahoma"/>
          <w:sz w:val="24"/>
          <w:szCs w:val="24"/>
        </w:rPr>
        <w:t xml:space="preserve">2 </w:t>
      </w:r>
      <w:r w:rsidRPr="00B324E8">
        <w:rPr>
          <w:rFonts w:ascii="Tahoma" w:hAnsi="Tahoma" w:cs="Tahoma"/>
          <w:color w:val="000000"/>
          <w:sz w:val="24"/>
          <w:szCs w:val="24"/>
        </w:rPr>
        <w:t>months</w:t>
      </w:r>
      <w:r w:rsidRPr="00B324E8">
        <w:rPr>
          <w:rFonts w:ascii="Tahoma" w:hAnsi="Tahoma" w:cs="Tahoma"/>
          <w:sz w:val="24"/>
          <w:szCs w:val="24"/>
        </w:rPr>
        <w:t xml:space="preserve"> Mount Sinai Interventional Radiology</w:t>
      </w:r>
    </w:p>
    <w:p w:rsidR="00C84137" w:rsidRPr="00B324E8" w:rsidRDefault="00C84137" w:rsidP="00C84137">
      <w:pPr>
        <w:pStyle w:val="ListParagraph"/>
        <w:numPr>
          <w:ilvl w:val="0"/>
          <w:numId w:val="16"/>
        </w:numPr>
        <w:spacing w:after="0" w:line="240" w:lineRule="auto"/>
        <w:rPr>
          <w:rFonts w:ascii="Tahoma" w:hAnsi="Tahoma" w:cs="Tahoma"/>
          <w:sz w:val="24"/>
          <w:szCs w:val="24"/>
        </w:rPr>
      </w:pPr>
      <w:r w:rsidRPr="00B324E8">
        <w:rPr>
          <w:rFonts w:ascii="Tahoma" w:hAnsi="Tahoma" w:cs="Tahoma"/>
          <w:sz w:val="24"/>
          <w:szCs w:val="24"/>
        </w:rPr>
        <w:t xml:space="preserve">1 </w:t>
      </w:r>
      <w:r w:rsidRPr="00B324E8">
        <w:rPr>
          <w:rFonts w:ascii="Tahoma" w:hAnsi="Tahoma" w:cs="Tahoma"/>
          <w:color w:val="000000"/>
          <w:sz w:val="24"/>
          <w:szCs w:val="24"/>
        </w:rPr>
        <w:t>month</w:t>
      </w:r>
      <w:r w:rsidRPr="00B324E8">
        <w:rPr>
          <w:rFonts w:ascii="Tahoma" w:hAnsi="Tahoma" w:cs="Tahoma"/>
          <w:sz w:val="24"/>
          <w:szCs w:val="24"/>
        </w:rPr>
        <w:t xml:space="preserve"> Mount Sinai Vascular Lab</w:t>
      </w:r>
    </w:p>
    <w:p w:rsidR="00C84137" w:rsidRPr="00B324E8" w:rsidRDefault="00C84137" w:rsidP="00C84137">
      <w:pPr>
        <w:pStyle w:val="ListParagraph"/>
        <w:numPr>
          <w:ilvl w:val="0"/>
          <w:numId w:val="16"/>
        </w:numPr>
        <w:spacing w:after="0" w:line="240" w:lineRule="auto"/>
        <w:rPr>
          <w:rFonts w:ascii="Tahoma" w:hAnsi="Tahoma" w:cs="Tahoma"/>
          <w:sz w:val="24"/>
          <w:szCs w:val="24"/>
        </w:rPr>
      </w:pPr>
      <w:r w:rsidRPr="00B324E8">
        <w:rPr>
          <w:rFonts w:ascii="Tahoma" w:hAnsi="Tahoma" w:cs="Tahoma"/>
          <w:sz w:val="24"/>
          <w:szCs w:val="24"/>
        </w:rPr>
        <w:t xml:space="preserve">2 </w:t>
      </w:r>
      <w:r w:rsidRPr="00B324E8">
        <w:rPr>
          <w:rFonts w:ascii="Tahoma" w:hAnsi="Tahoma" w:cs="Tahoma"/>
          <w:color w:val="000000"/>
          <w:sz w:val="24"/>
          <w:szCs w:val="24"/>
        </w:rPr>
        <w:t>months</w:t>
      </w:r>
      <w:r w:rsidRPr="00B324E8">
        <w:rPr>
          <w:rFonts w:ascii="Tahoma" w:hAnsi="Tahoma" w:cs="Tahoma"/>
          <w:sz w:val="24"/>
          <w:szCs w:val="24"/>
        </w:rPr>
        <w:t xml:space="preserve"> Bronx VA General Surgery</w:t>
      </w:r>
    </w:p>
    <w:p w:rsidR="00C84137" w:rsidRPr="00B324E8" w:rsidRDefault="00C84137" w:rsidP="00C84137">
      <w:pPr>
        <w:pStyle w:val="ListParagraph"/>
        <w:numPr>
          <w:ilvl w:val="0"/>
          <w:numId w:val="16"/>
        </w:numPr>
        <w:spacing w:after="0" w:line="240" w:lineRule="auto"/>
        <w:rPr>
          <w:rFonts w:ascii="Tahoma" w:hAnsi="Tahoma" w:cs="Tahoma"/>
          <w:sz w:val="24"/>
          <w:szCs w:val="24"/>
        </w:rPr>
      </w:pPr>
      <w:r w:rsidRPr="00B324E8">
        <w:rPr>
          <w:rFonts w:ascii="Tahoma" w:hAnsi="Tahoma" w:cs="Tahoma"/>
          <w:sz w:val="24"/>
          <w:szCs w:val="24"/>
        </w:rPr>
        <w:t xml:space="preserve">2 </w:t>
      </w:r>
      <w:r w:rsidRPr="00B324E8">
        <w:rPr>
          <w:rFonts w:ascii="Tahoma" w:hAnsi="Tahoma" w:cs="Tahoma"/>
          <w:color w:val="000000"/>
          <w:sz w:val="24"/>
          <w:szCs w:val="24"/>
        </w:rPr>
        <w:t>months</w:t>
      </w:r>
      <w:r w:rsidRPr="00B324E8">
        <w:rPr>
          <w:rFonts w:ascii="Tahoma" w:hAnsi="Tahoma" w:cs="Tahoma"/>
          <w:sz w:val="24"/>
          <w:szCs w:val="24"/>
        </w:rPr>
        <w:t xml:space="preserve"> Elmhurst (</w:t>
      </w:r>
      <w:r w:rsidRPr="00B324E8">
        <w:rPr>
          <w:rFonts w:ascii="Tahoma" w:hAnsi="Tahoma" w:cs="Tahoma"/>
          <w:color w:val="1F497D"/>
          <w:sz w:val="21"/>
          <w:szCs w:val="21"/>
        </w:rPr>
        <w:t>T</w:t>
      </w:r>
      <w:r w:rsidRPr="00B324E8">
        <w:rPr>
          <w:rFonts w:ascii="Tahoma" w:hAnsi="Tahoma" w:cs="Tahoma"/>
          <w:sz w:val="24"/>
          <w:szCs w:val="24"/>
        </w:rPr>
        <w:t xml:space="preserve">rauma </w:t>
      </w:r>
      <w:r w:rsidRPr="00B324E8">
        <w:rPr>
          <w:rFonts w:ascii="Tahoma" w:hAnsi="Tahoma" w:cs="Tahoma"/>
          <w:color w:val="1F497D"/>
          <w:sz w:val="21"/>
          <w:szCs w:val="21"/>
        </w:rPr>
        <w:t>and</w:t>
      </w:r>
      <w:r w:rsidRPr="00B324E8">
        <w:rPr>
          <w:rFonts w:ascii="Tahoma" w:hAnsi="Tahoma" w:cs="Tahoma"/>
          <w:sz w:val="24"/>
          <w:szCs w:val="24"/>
        </w:rPr>
        <w:t xml:space="preserve"> </w:t>
      </w:r>
      <w:r w:rsidRPr="00B324E8">
        <w:rPr>
          <w:rFonts w:ascii="Tahoma" w:hAnsi="Tahoma" w:cs="Tahoma"/>
          <w:color w:val="1F497D"/>
          <w:sz w:val="21"/>
          <w:szCs w:val="21"/>
        </w:rPr>
        <w:t>G</w:t>
      </w:r>
      <w:r w:rsidRPr="00B324E8">
        <w:rPr>
          <w:rFonts w:ascii="Tahoma" w:hAnsi="Tahoma" w:cs="Tahoma"/>
          <w:sz w:val="24"/>
          <w:szCs w:val="24"/>
        </w:rPr>
        <w:t xml:space="preserve">eneral </w:t>
      </w:r>
      <w:r w:rsidRPr="00B324E8">
        <w:rPr>
          <w:rFonts w:ascii="Tahoma" w:hAnsi="Tahoma" w:cs="Tahoma"/>
          <w:color w:val="1F497D"/>
          <w:sz w:val="21"/>
          <w:szCs w:val="21"/>
        </w:rPr>
        <w:t>S</w:t>
      </w:r>
      <w:r w:rsidRPr="00B324E8">
        <w:rPr>
          <w:rFonts w:ascii="Tahoma" w:hAnsi="Tahoma" w:cs="Tahoma"/>
          <w:sz w:val="24"/>
          <w:szCs w:val="24"/>
        </w:rPr>
        <w:t>urgery)</w:t>
      </w:r>
    </w:p>
    <w:p w:rsidR="00C84137" w:rsidRPr="00B324E8" w:rsidRDefault="00C84137" w:rsidP="00C84137">
      <w:pPr>
        <w:pStyle w:val="ListParagraph"/>
        <w:numPr>
          <w:ilvl w:val="0"/>
          <w:numId w:val="16"/>
        </w:numPr>
        <w:spacing w:after="0" w:line="240" w:lineRule="auto"/>
        <w:rPr>
          <w:rFonts w:ascii="Tahoma" w:hAnsi="Tahoma" w:cs="Tahoma"/>
          <w:sz w:val="24"/>
          <w:szCs w:val="24"/>
        </w:rPr>
      </w:pPr>
      <w:r w:rsidRPr="00B324E8">
        <w:rPr>
          <w:rFonts w:ascii="Tahoma" w:hAnsi="Tahoma" w:cs="Tahoma"/>
          <w:sz w:val="24"/>
          <w:szCs w:val="24"/>
        </w:rPr>
        <w:t xml:space="preserve">2 </w:t>
      </w:r>
      <w:r w:rsidRPr="00B324E8">
        <w:rPr>
          <w:rFonts w:ascii="Tahoma" w:hAnsi="Tahoma" w:cs="Tahoma"/>
          <w:color w:val="000000"/>
          <w:sz w:val="24"/>
          <w:szCs w:val="24"/>
        </w:rPr>
        <w:t>months</w:t>
      </w:r>
      <w:r w:rsidRPr="00B324E8">
        <w:rPr>
          <w:rFonts w:ascii="Tahoma" w:hAnsi="Tahoma" w:cs="Tahoma"/>
          <w:sz w:val="24"/>
          <w:szCs w:val="24"/>
        </w:rPr>
        <w:t xml:space="preserve"> Englewood General Surgery (Abdominal</w:t>
      </w:r>
      <w:r w:rsidRPr="00B324E8">
        <w:rPr>
          <w:rFonts w:ascii="Tahoma" w:hAnsi="Tahoma" w:cs="Tahoma"/>
          <w:color w:val="1F497D"/>
          <w:sz w:val="21"/>
          <w:szCs w:val="21"/>
        </w:rPr>
        <w:t xml:space="preserve"> and</w:t>
      </w:r>
      <w:r w:rsidRPr="00B324E8">
        <w:rPr>
          <w:rFonts w:ascii="Tahoma" w:hAnsi="Tahoma" w:cs="Tahoma"/>
          <w:sz w:val="24"/>
          <w:szCs w:val="24"/>
        </w:rPr>
        <w:t xml:space="preserve"> Laparoscopic)</w:t>
      </w:r>
    </w:p>
    <w:p w:rsidR="00C84137" w:rsidRPr="00B324E8" w:rsidRDefault="00C84137" w:rsidP="00C84137">
      <w:pPr>
        <w:pStyle w:val="ListParagraph"/>
        <w:numPr>
          <w:ilvl w:val="0"/>
          <w:numId w:val="16"/>
        </w:numPr>
        <w:spacing w:after="0" w:line="240" w:lineRule="auto"/>
        <w:rPr>
          <w:rFonts w:ascii="Tahoma" w:hAnsi="Tahoma" w:cs="Tahoma"/>
          <w:sz w:val="24"/>
          <w:szCs w:val="24"/>
        </w:rPr>
      </w:pPr>
      <w:r w:rsidRPr="00B324E8">
        <w:rPr>
          <w:rFonts w:ascii="Tahoma" w:hAnsi="Tahoma" w:cs="Tahoma"/>
          <w:sz w:val="24"/>
          <w:szCs w:val="24"/>
        </w:rPr>
        <w:t xml:space="preserve">1 </w:t>
      </w:r>
      <w:r w:rsidRPr="00B324E8">
        <w:rPr>
          <w:rFonts w:ascii="Tahoma" w:hAnsi="Tahoma" w:cs="Tahoma"/>
          <w:color w:val="000000"/>
          <w:sz w:val="24"/>
          <w:szCs w:val="24"/>
        </w:rPr>
        <w:t>month</w:t>
      </w:r>
      <w:r w:rsidRPr="00B324E8">
        <w:rPr>
          <w:rFonts w:ascii="Tahoma" w:hAnsi="Tahoma" w:cs="Tahoma"/>
          <w:sz w:val="24"/>
          <w:szCs w:val="24"/>
        </w:rPr>
        <w:t xml:space="preserve"> Vacation</w:t>
      </w:r>
    </w:p>
    <w:p w:rsidR="00C84137" w:rsidRPr="00B324E8" w:rsidRDefault="00C84137" w:rsidP="00C84137">
      <w:pPr>
        <w:pStyle w:val="NoSpacing"/>
        <w:rPr>
          <w:rFonts w:ascii="Tahoma" w:hAnsi="Tahoma" w:cs="Tahoma"/>
        </w:rPr>
      </w:pPr>
    </w:p>
    <w:p w:rsidR="00C84137" w:rsidRPr="00B324E8" w:rsidRDefault="00C84137" w:rsidP="00C84137">
      <w:pPr>
        <w:pStyle w:val="NormalWeb"/>
        <w:rPr>
          <w:rFonts w:ascii="Tahoma" w:hAnsi="Tahoma" w:cs="Tahoma"/>
          <w:color w:val="000000"/>
        </w:rPr>
      </w:pPr>
      <w:r w:rsidRPr="00B324E8">
        <w:rPr>
          <w:rFonts w:ascii="Tahoma" w:hAnsi="Tahoma" w:cs="Tahoma"/>
          <w:b/>
          <w:bCs/>
          <w:color w:val="000000"/>
          <w:u w:val="single"/>
        </w:rPr>
        <w:t>Program requirements for the Plastic Surgery interns schedule</w:t>
      </w:r>
      <w:r w:rsidRPr="00B324E8">
        <w:rPr>
          <w:rFonts w:ascii="Tahoma" w:hAnsi="Tahoma" w:cs="Tahoma"/>
          <w:color w:val="000000"/>
        </w:rPr>
        <w:t xml:space="preserve">: </w:t>
      </w:r>
    </w:p>
    <w:p w:rsidR="00C84137" w:rsidRPr="00E63994" w:rsidRDefault="00C84137" w:rsidP="00C84137">
      <w:pPr>
        <w:pStyle w:val="ListParagraph"/>
        <w:numPr>
          <w:ilvl w:val="0"/>
          <w:numId w:val="17"/>
        </w:numPr>
        <w:spacing w:after="0" w:line="240" w:lineRule="auto"/>
        <w:rPr>
          <w:rFonts w:ascii="Tahoma" w:hAnsi="Tahoma" w:cs="Tahoma"/>
          <w:color w:val="000000"/>
          <w:szCs w:val="24"/>
        </w:rPr>
      </w:pPr>
      <w:r w:rsidRPr="00E63994">
        <w:rPr>
          <w:rFonts w:ascii="Tahoma" w:hAnsi="Tahoma" w:cs="Tahoma"/>
          <w:color w:val="000000"/>
          <w:szCs w:val="24"/>
        </w:rPr>
        <w:t>2 months Sinai General Surgery (Sinai)</w:t>
      </w:r>
    </w:p>
    <w:p w:rsidR="00C84137" w:rsidRPr="00E63994" w:rsidRDefault="00C84137" w:rsidP="00C84137">
      <w:pPr>
        <w:pStyle w:val="ListParagraph"/>
        <w:numPr>
          <w:ilvl w:val="0"/>
          <w:numId w:val="17"/>
        </w:numPr>
        <w:spacing w:after="0" w:line="240" w:lineRule="auto"/>
        <w:rPr>
          <w:rFonts w:ascii="Tahoma" w:hAnsi="Tahoma" w:cs="Tahoma"/>
          <w:color w:val="000000"/>
          <w:szCs w:val="24"/>
        </w:rPr>
      </w:pPr>
      <w:r w:rsidRPr="00E63994">
        <w:rPr>
          <w:rFonts w:ascii="Tahoma" w:hAnsi="Tahoma" w:cs="Tahoma"/>
          <w:color w:val="000000"/>
          <w:szCs w:val="24"/>
        </w:rPr>
        <w:t>2 months Elmhurst</w:t>
      </w:r>
    </w:p>
    <w:p w:rsidR="00C84137" w:rsidRPr="00E63994" w:rsidRDefault="00C84137" w:rsidP="00C84137">
      <w:pPr>
        <w:pStyle w:val="ListParagraph"/>
        <w:numPr>
          <w:ilvl w:val="0"/>
          <w:numId w:val="17"/>
        </w:numPr>
        <w:spacing w:after="0" w:line="240" w:lineRule="auto"/>
        <w:rPr>
          <w:rFonts w:ascii="Tahoma" w:hAnsi="Tahoma" w:cs="Tahoma"/>
          <w:color w:val="000000"/>
          <w:szCs w:val="24"/>
        </w:rPr>
      </w:pPr>
      <w:r w:rsidRPr="00E63994">
        <w:rPr>
          <w:rFonts w:ascii="Tahoma" w:hAnsi="Tahoma" w:cs="Tahoma"/>
          <w:color w:val="000000"/>
          <w:szCs w:val="24"/>
        </w:rPr>
        <w:t>1 month Vascular</w:t>
      </w:r>
    </w:p>
    <w:p w:rsidR="00C84137" w:rsidRPr="00B324E8" w:rsidRDefault="00C84137" w:rsidP="00C84137">
      <w:pPr>
        <w:pStyle w:val="NoSpacing"/>
        <w:rPr>
          <w:rFonts w:ascii="Tahoma" w:hAnsi="Tahoma" w:cs="Tahoma"/>
        </w:rPr>
      </w:pPr>
    </w:p>
    <w:p w:rsidR="00C84137" w:rsidRPr="00B324E8" w:rsidRDefault="00C84137" w:rsidP="00C84137">
      <w:pPr>
        <w:pStyle w:val="NormalWeb"/>
        <w:rPr>
          <w:rFonts w:ascii="Tahoma" w:hAnsi="Tahoma" w:cs="Tahoma"/>
          <w:color w:val="000000"/>
        </w:rPr>
      </w:pPr>
      <w:r w:rsidRPr="00B324E8">
        <w:rPr>
          <w:rFonts w:ascii="Tahoma" w:hAnsi="Tahoma" w:cs="Tahoma"/>
          <w:b/>
          <w:bCs/>
          <w:color w:val="000000"/>
          <w:u w:val="single"/>
        </w:rPr>
        <w:t>Program requirements for the Orthopedic Surgery Interns s</w:t>
      </w:r>
      <w:r w:rsidR="00B324E8">
        <w:rPr>
          <w:rFonts w:ascii="Tahoma" w:hAnsi="Tahoma" w:cs="Tahoma"/>
          <w:b/>
          <w:bCs/>
          <w:color w:val="000000"/>
          <w:u w:val="single"/>
        </w:rPr>
        <w:t>chedule</w:t>
      </w:r>
      <w:r w:rsidRPr="00B324E8">
        <w:rPr>
          <w:rFonts w:ascii="Tahoma" w:hAnsi="Tahoma" w:cs="Tahoma"/>
          <w:color w:val="000000"/>
        </w:rPr>
        <w:t xml:space="preserve">: </w:t>
      </w:r>
    </w:p>
    <w:p w:rsidR="00C84137" w:rsidRPr="00B324E8" w:rsidRDefault="00C84137" w:rsidP="00C84137">
      <w:pPr>
        <w:pStyle w:val="NoSpacing"/>
        <w:numPr>
          <w:ilvl w:val="0"/>
          <w:numId w:val="19"/>
        </w:numPr>
        <w:rPr>
          <w:rFonts w:ascii="Tahoma" w:hAnsi="Tahoma" w:cs="Tahoma"/>
        </w:rPr>
      </w:pPr>
      <w:r w:rsidRPr="00B324E8">
        <w:rPr>
          <w:rFonts w:ascii="Tahoma" w:hAnsi="Tahoma" w:cs="Tahoma"/>
        </w:rPr>
        <w:t xml:space="preserve">1 month Plastic </w:t>
      </w:r>
      <w:r w:rsidR="00E63994">
        <w:rPr>
          <w:rFonts w:ascii="Tahoma" w:hAnsi="Tahoma" w:cs="Tahoma"/>
        </w:rPr>
        <w:t>S</w:t>
      </w:r>
      <w:r w:rsidRPr="00B324E8">
        <w:rPr>
          <w:rFonts w:ascii="Tahoma" w:hAnsi="Tahoma" w:cs="Tahoma"/>
        </w:rPr>
        <w:t xml:space="preserve">urgery </w:t>
      </w:r>
      <w:r w:rsidR="00211C99" w:rsidRPr="00B324E8">
        <w:rPr>
          <w:rFonts w:ascii="Tahoma" w:hAnsi="Tahoma" w:cs="Tahoma"/>
        </w:rPr>
        <w:t>at</w:t>
      </w:r>
      <w:r w:rsidRPr="00B324E8">
        <w:rPr>
          <w:rFonts w:ascii="Tahoma" w:hAnsi="Tahoma" w:cs="Tahoma"/>
        </w:rPr>
        <w:t xml:space="preserve"> Sinai </w:t>
      </w:r>
    </w:p>
    <w:p w:rsidR="00C84137" w:rsidRPr="00B324E8" w:rsidRDefault="00C84137" w:rsidP="00C84137">
      <w:pPr>
        <w:pStyle w:val="NoSpacing"/>
        <w:numPr>
          <w:ilvl w:val="0"/>
          <w:numId w:val="19"/>
        </w:numPr>
        <w:rPr>
          <w:rFonts w:ascii="Tahoma" w:hAnsi="Tahoma" w:cs="Tahoma"/>
        </w:rPr>
      </w:pPr>
      <w:r w:rsidRPr="00B324E8">
        <w:rPr>
          <w:rFonts w:ascii="Tahoma" w:hAnsi="Tahoma" w:cs="Tahoma"/>
        </w:rPr>
        <w:t xml:space="preserve">1 month Vascular </w:t>
      </w:r>
      <w:r w:rsidR="00211C99" w:rsidRPr="00B324E8">
        <w:rPr>
          <w:rFonts w:ascii="Tahoma" w:hAnsi="Tahoma" w:cs="Tahoma"/>
        </w:rPr>
        <w:t>at</w:t>
      </w:r>
      <w:r w:rsidRPr="00B324E8">
        <w:rPr>
          <w:rFonts w:ascii="Tahoma" w:hAnsi="Tahoma" w:cs="Tahoma"/>
        </w:rPr>
        <w:t xml:space="preserve"> Sinai </w:t>
      </w:r>
    </w:p>
    <w:p w:rsidR="00C84137" w:rsidRPr="00B324E8" w:rsidRDefault="00C84137" w:rsidP="00C84137">
      <w:pPr>
        <w:pStyle w:val="NoSpacing"/>
        <w:numPr>
          <w:ilvl w:val="0"/>
          <w:numId w:val="19"/>
        </w:numPr>
        <w:rPr>
          <w:rFonts w:ascii="Tahoma" w:hAnsi="Tahoma" w:cs="Tahoma"/>
        </w:rPr>
      </w:pPr>
      <w:r w:rsidRPr="00B324E8">
        <w:rPr>
          <w:rFonts w:ascii="Tahoma" w:hAnsi="Tahoma" w:cs="Tahoma"/>
        </w:rPr>
        <w:t xml:space="preserve">1 month ICU </w:t>
      </w:r>
      <w:r w:rsidR="00211C99" w:rsidRPr="00B324E8">
        <w:rPr>
          <w:rFonts w:ascii="Tahoma" w:hAnsi="Tahoma" w:cs="Tahoma"/>
        </w:rPr>
        <w:t>at</w:t>
      </w:r>
      <w:r w:rsidRPr="00B324E8">
        <w:rPr>
          <w:rFonts w:ascii="Tahoma" w:hAnsi="Tahoma" w:cs="Tahoma"/>
        </w:rPr>
        <w:t xml:space="preserve"> Elmhurst or Sinai </w:t>
      </w:r>
    </w:p>
    <w:p w:rsidR="00C84137" w:rsidRPr="00B324E8" w:rsidRDefault="00C84137" w:rsidP="00C84137">
      <w:pPr>
        <w:pStyle w:val="NoSpacing"/>
        <w:numPr>
          <w:ilvl w:val="0"/>
          <w:numId w:val="19"/>
        </w:numPr>
        <w:rPr>
          <w:rFonts w:ascii="Tahoma" w:hAnsi="Tahoma" w:cs="Tahoma"/>
        </w:rPr>
      </w:pPr>
      <w:r w:rsidRPr="00B324E8">
        <w:rPr>
          <w:rFonts w:ascii="Tahoma" w:hAnsi="Tahoma" w:cs="Tahoma"/>
        </w:rPr>
        <w:t xml:space="preserve">3 months Ortho </w:t>
      </w:r>
      <w:r w:rsidR="00211C99" w:rsidRPr="00B324E8">
        <w:rPr>
          <w:rFonts w:ascii="Tahoma" w:hAnsi="Tahoma" w:cs="Tahoma"/>
        </w:rPr>
        <w:t>at</w:t>
      </w:r>
      <w:r w:rsidRPr="00B324E8">
        <w:rPr>
          <w:rFonts w:ascii="Tahoma" w:hAnsi="Tahoma" w:cs="Tahoma"/>
        </w:rPr>
        <w:t xml:space="preserve"> Sinai (consecutive)</w:t>
      </w:r>
    </w:p>
    <w:p w:rsidR="00C84137" w:rsidRPr="00B324E8" w:rsidRDefault="00C84137" w:rsidP="00C84137">
      <w:pPr>
        <w:pStyle w:val="NoSpacing"/>
        <w:numPr>
          <w:ilvl w:val="0"/>
          <w:numId w:val="19"/>
        </w:numPr>
        <w:rPr>
          <w:rFonts w:ascii="Tahoma" w:hAnsi="Tahoma" w:cs="Tahoma"/>
        </w:rPr>
      </w:pPr>
      <w:r w:rsidRPr="00B324E8">
        <w:rPr>
          <w:rFonts w:ascii="Tahoma" w:hAnsi="Tahoma" w:cs="Tahoma"/>
        </w:rPr>
        <w:t xml:space="preserve">2 months General </w:t>
      </w:r>
      <w:r w:rsidR="00E63994">
        <w:rPr>
          <w:rFonts w:ascii="Tahoma" w:hAnsi="Tahoma" w:cs="Tahoma"/>
        </w:rPr>
        <w:t>S</w:t>
      </w:r>
      <w:r w:rsidRPr="00B324E8">
        <w:rPr>
          <w:rFonts w:ascii="Tahoma" w:hAnsi="Tahoma" w:cs="Tahoma"/>
        </w:rPr>
        <w:t>urgery (Elmhurst consecutive)</w:t>
      </w:r>
    </w:p>
    <w:p w:rsidR="00C84137" w:rsidRPr="00B324E8" w:rsidRDefault="00C84137" w:rsidP="00C84137">
      <w:pPr>
        <w:pStyle w:val="NoSpacing"/>
        <w:numPr>
          <w:ilvl w:val="0"/>
          <w:numId w:val="19"/>
        </w:numPr>
        <w:rPr>
          <w:rFonts w:ascii="Tahoma" w:hAnsi="Tahoma" w:cs="Tahoma"/>
        </w:rPr>
      </w:pPr>
      <w:r w:rsidRPr="00B324E8">
        <w:rPr>
          <w:rFonts w:ascii="Tahoma" w:hAnsi="Tahoma" w:cs="Tahoma"/>
        </w:rPr>
        <w:t xml:space="preserve">3 months Orthopedic </w:t>
      </w:r>
      <w:r w:rsidR="00E63994">
        <w:rPr>
          <w:rFonts w:ascii="Tahoma" w:hAnsi="Tahoma" w:cs="Tahoma"/>
        </w:rPr>
        <w:t>S</w:t>
      </w:r>
      <w:r w:rsidRPr="00B324E8">
        <w:rPr>
          <w:rFonts w:ascii="Tahoma" w:hAnsi="Tahoma" w:cs="Tahoma"/>
        </w:rPr>
        <w:t xml:space="preserve">urgery </w:t>
      </w:r>
      <w:r w:rsidR="00211C99" w:rsidRPr="00B324E8">
        <w:rPr>
          <w:rFonts w:ascii="Tahoma" w:hAnsi="Tahoma" w:cs="Tahoma"/>
        </w:rPr>
        <w:t>at</w:t>
      </w:r>
      <w:r w:rsidRPr="00B324E8">
        <w:rPr>
          <w:rFonts w:ascii="Tahoma" w:hAnsi="Tahoma" w:cs="Tahoma"/>
        </w:rPr>
        <w:t xml:space="preserve"> Elmhurst </w:t>
      </w:r>
    </w:p>
    <w:p w:rsidR="00B324E8" w:rsidRPr="00B324E8" w:rsidRDefault="00C84137" w:rsidP="00E565EB">
      <w:pPr>
        <w:pStyle w:val="NoSpacing"/>
        <w:numPr>
          <w:ilvl w:val="0"/>
          <w:numId w:val="19"/>
        </w:numPr>
        <w:rPr>
          <w:rFonts w:ascii="Tahoma" w:hAnsi="Tahoma" w:cs="Tahoma"/>
        </w:rPr>
      </w:pPr>
      <w:r w:rsidRPr="00B324E8">
        <w:rPr>
          <w:rFonts w:ascii="Tahoma" w:hAnsi="Tahoma" w:cs="Tahoma"/>
        </w:rPr>
        <w:t xml:space="preserve">1 month Emergency </w:t>
      </w:r>
      <w:r w:rsidR="00E63994">
        <w:rPr>
          <w:rFonts w:ascii="Tahoma" w:hAnsi="Tahoma" w:cs="Tahoma"/>
        </w:rPr>
        <w:t>M</w:t>
      </w:r>
      <w:r w:rsidRPr="00B324E8">
        <w:rPr>
          <w:rFonts w:ascii="Tahoma" w:hAnsi="Tahoma" w:cs="Tahoma"/>
        </w:rPr>
        <w:t xml:space="preserve">edicine </w:t>
      </w:r>
    </w:p>
    <w:p w:rsidR="00B324E8" w:rsidRPr="00B324E8" w:rsidRDefault="00B324E8" w:rsidP="00B324E8">
      <w:pPr>
        <w:pStyle w:val="NoSpacing"/>
        <w:rPr>
          <w:rFonts w:ascii="Tahoma" w:hAnsi="Tahoma" w:cs="Tahoma"/>
        </w:rPr>
      </w:pPr>
    </w:p>
    <w:p w:rsidR="00B324E8" w:rsidRDefault="00B324E8" w:rsidP="00B324E8">
      <w:pPr>
        <w:spacing w:after="0" w:line="240" w:lineRule="auto"/>
        <w:rPr>
          <w:rFonts w:ascii="Tahoma" w:hAnsi="Tahoma" w:cs="Tahoma"/>
        </w:rPr>
      </w:pPr>
    </w:p>
    <w:p w:rsidR="00B324E8" w:rsidRPr="00B324E8" w:rsidRDefault="00B324E8" w:rsidP="00B324E8">
      <w:pPr>
        <w:spacing w:after="0" w:line="240" w:lineRule="auto"/>
        <w:rPr>
          <w:rFonts w:ascii="Tahoma" w:hAnsi="Tahoma" w:cs="Tahoma"/>
          <w:b/>
          <w:u w:val="single"/>
        </w:rPr>
      </w:pPr>
      <w:r w:rsidRPr="00B324E8">
        <w:rPr>
          <w:rFonts w:ascii="Tahoma" w:hAnsi="Tahoma" w:cs="Tahoma"/>
          <w:b/>
          <w:u w:val="single"/>
        </w:rPr>
        <w:t>Program requirements for the Neurosurgery Service:</w:t>
      </w:r>
    </w:p>
    <w:p w:rsidR="00915740" w:rsidRDefault="00915740" w:rsidP="00915740">
      <w:pPr>
        <w:pStyle w:val="ListParagraph"/>
        <w:numPr>
          <w:ilvl w:val="0"/>
          <w:numId w:val="23"/>
        </w:numPr>
        <w:spacing w:after="0" w:line="240" w:lineRule="auto"/>
        <w:rPr>
          <w:rFonts w:ascii="Tahoma" w:hAnsi="Tahoma" w:cs="Tahoma"/>
        </w:rPr>
      </w:pPr>
      <w:r w:rsidRPr="00915740">
        <w:rPr>
          <w:rFonts w:ascii="Tahoma" w:hAnsi="Tahoma" w:cs="Tahoma"/>
        </w:rPr>
        <w:t xml:space="preserve">1 month ICU </w:t>
      </w:r>
    </w:p>
    <w:p w:rsidR="00915740" w:rsidRDefault="00915740" w:rsidP="00915740">
      <w:pPr>
        <w:pStyle w:val="ListParagraph"/>
        <w:numPr>
          <w:ilvl w:val="0"/>
          <w:numId w:val="23"/>
        </w:numPr>
        <w:spacing w:after="0" w:line="240" w:lineRule="auto"/>
        <w:rPr>
          <w:rFonts w:ascii="Tahoma" w:hAnsi="Tahoma" w:cs="Tahoma"/>
        </w:rPr>
      </w:pPr>
      <w:r w:rsidRPr="00915740">
        <w:rPr>
          <w:rFonts w:ascii="Tahoma" w:hAnsi="Tahoma" w:cs="Tahoma"/>
        </w:rPr>
        <w:t>1 month General surgery ( Teams 3, 4, or 5 @ Sinai or Elmhurst )</w:t>
      </w:r>
    </w:p>
    <w:p w:rsidR="00915740" w:rsidRDefault="00E63994" w:rsidP="00915740">
      <w:pPr>
        <w:pStyle w:val="ListParagraph"/>
        <w:numPr>
          <w:ilvl w:val="0"/>
          <w:numId w:val="23"/>
        </w:numPr>
        <w:spacing w:after="0" w:line="240" w:lineRule="auto"/>
        <w:rPr>
          <w:rFonts w:ascii="Tahoma" w:hAnsi="Tahoma" w:cs="Tahoma"/>
        </w:rPr>
      </w:pPr>
      <w:r w:rsidRPr="00E63994">
        <w:rPr>
          <w:rFonts w:ascii="Tahoma" w:hAnsi="Tahoma" w:cs="Tahoma"/>
        </w:rPr>
        <w:t>1 month Plastic Surgery</w:t>
      </w:r>
      <w:r w:rsidR="00915740" w:rsidRPr="00E63994">
        <w:rPr>
          <w:rFonts w:ascii="Tahoma" w:hAnsi="Tahoma" w:cs="Tahoma"/>
        </w:rPr>
        <w:t xml:space="preserve"> or ENT</w:t>
      </w:r>
    </w:p>
    <w:p w:rsidR="00507830" w:rsidRDefault="00507830" w:rsidP="00507830">
      <w:pPr>
        <w:spacing w:after="0" w:line="240" w:lineRule="auto"/>
        <w:rPr>
          <w:rFonts w:ascii="Tahoma" w:hAnsi="Tahoma" w:cs="Tahoma"/>
        </w:rPr>
      </w:pPr>
    </w:p>
    <w:p w:rsidR="00507830" w:rsidRPr="00507830" w:rsidRDefault="00507830" w:rsidP="00507830">
      <w:pPr>
        <w:pStyle w:val="NormalWeb"/>
        <w:rPr>
          <w:rFonts w:ascii="Tahoma" w:hAnsi="Tahoma" w:cs="Tahoma"/>
          <w:color w:val="000000"/>
        </w:rPr>
      </w:pPr>
      <w:r w:rsidRPr="00507830">
        <w:rPr>
          <w:rFonts w:ascii="Tahoma" w:hAnsi="Tahoma" w:cs="Tahoma"/>
          <w:b/>
          <w:bCs/>
          <w:color w:val="000000"/>
          <w:u w:val="single"/>
        </w:rPr>
        <w:t xml:space="preserve">Program requirements for the Anesthesia </w:t>
      </w:r>
      <w:r>
        <w:rPr>
          <w:rFonts w:ascii="Tahoma" w:hAnsi="Tahoma" w:cs="Tahoma"/>
          <w:b/>
          <w:bCs/>
          <w:color w:val="000000"/>
          <w:u w:val="single"/>
        </w:rPr>
        <w:t>I</w:t>
      </w:r>
      <w:r w:rsidRPr="00507830">
        <w:rPr>
          <w:rFonts w:ascii="Tahoma" w:hAnsi="Tahoma" w:cs="Tahoma"/>
          <w:b/>
          <w:bCs/>
          <w:color w:val="000000"/>
          <w:u w:val="single"/>
        </w:rPr>
        <w:t>nterns schedule</w:t>
      </w:r>
      <w:r w:rsidRPr="00507830">
        <w:rPr>
          <w:rFonts w:ascii="Tahoma" w:hAnsi="Tahoma" w:cs="Tahoma"/>
          <w:color w:val="000000"/>
        </w:rPr>
        <w:t xml:space="preserve">: </w:t>
      </w:r>
    </w:p>
    <w:p w:rsidR="00507830" w:rsidRPr="00507830" w:rsidRDefault="00507830" w:rsidP="00507830">
      <w:pPr>
        <w:numPr>
          <w:ilvl w:val="0"/>
          <w:numId w:val="24"/>
        </w:numPr>
        <w:spacing w:after="0"/>
        <w:rPr>
          <w:rFonts w:ascii="Tahoma" w:hAnsi="Tahoma" w:cs="Tahoma"/>
          <w:color w:val="000000"/>
        </w:rPr>
      </w:pPr>
      <w:r w:rsidRPr="00507830">
        <w:rPr>
          <w:rFonts w:ascii="Tahoma" w:hAnsi="Tahoma" w:cs="Tahoma"/>
          <w:color w:val="000000"/>
        </w:rPr>
        <w:t xml:space="preserve">4 Anesthesiologist PGY-1 interns are assigned to Surgery each month. </w:t>
      </w:r>
    </w:p>
    <w:p w:rsidR="00507830" w:rsidRPr="00507830" w:rsidRDefault="00507830" w:rsidP="00507830">
      <w:pPr>
        <w:numPr>
          <w:ilvl w:val="0"/>
          <w:numId w:val="24"/>
        </w:numPr>
        <w:spacing w:after="0"/>
        <w:rPr>
          <w:rFonts w:ascii="Tahoma" w:hAnsi="Tahoma" w:cs="Tahoma"/>
          <w:color w:val="000000"/>
        </w:rPr>
      </w:pPr>
      <w:r w:rsidRPr="00507830">
        <w:rPr>
          <w:rFonts w:ascii="Tahoma" w:hAnsi="Tahoma" w:cs="Tahoma"/>
          <w:color w:val="000000"/>
        </w:rPr>
        <w:t xml:space="preserve">Each intern has a consecutive 4 month rotation in surgery, 3 general surgery ward months and one month of Surgical ICU (SICU).  </w:t>
      </w:r>
    </w:p>
    <w:p w:rsidR="00507830" w:rsidRPr="00507830" w:rsidRDefault="00507830" w:rsidP="00507830">
      <w:pPr>
        <w:numPr>
          <w:ilvl w:val="0"/>
          <w:numId w:val="24"/>
        </w:numPr>
        <w:spacing w:after="0"/>
        <w:rPr>
          <w:rFonts w:ascii="Tahoma" w:hAnsi="Tahoma" w:cs="Tahoma"/>
          <w:color w:val="000000"/>
        </w:rPr>
      </w:pPr>
      <w:r w:rsidRPr="00507830">
        <w:rPr>
          <w:rFonts w:ascii="Tahoma" w:hAnsi="Tahoma" w:cs="Tahoma"/>
          <w:color w:val="000000"/>
        </w:rPr>
        <w:t>2 months back to back are done at Mount Sinai and 2 months back to back are done at the VA</w:t>
      </w:r>
      <w:r w:rsidRPr="00507830">
        <w:rPr>
          <w:rFonts w:ascii="Tahoma" w:hAnsi="Tahoma" w:cs="Tahoma"/>
          <w:color w:val="1F497D" w:themeColor="dark2"/>
        </w:rPr>
        <w:t xml:space="preserve"> </w:t>
      </w:r>
      <w:r w:rsidRPr="00507830">
        <w:rPr>
          <w:rFonts w:ascii="Tahoma" w:hAnsi="Tahoma" w:cs="Tahoma"/>
          <w:color w:val="000000"/>
        </w:rPr>
        <w:t>or Elmhurst.</w:t>
      </w:r>
    </w:p>
    <w:p w:rsidR="00507830" w:rsidRPr="00507830" w:rsidRDefault="00507830" w:rsidP="00507830">
      <w:pPr>
        <w:numPr>
          <w:ilvl w:val="0"/>
          <w:numId w:val="24"/>
        </w:numPr>
        <w:spacing w:after="0"/>
        <w:rPr>
          <w:rFonts w:ascii="Tahoma" w:hAnsi="Tahoma" w:cs="Tahoma"/>
        </w:rPr>
      </w:pPr>
      <w:r w:rsidRPr="00507830">
        <w:rPr>
          <w:rFonts w:ascii="Tahoma" w:hAnsi="Tahoma" w:cs="Tahoma"/>
          <w:color w:val="000000"/>
        </w:rPr>
        <w:t xml:space="preserve">Each intern has one month of SICU at Sinai, VA, or Elmhurst. Ideally and if possible, would prefer if they did their </w:t>
      </w:r>
      <w:r w:rsidRPr="00507830">
        <w:rPr>
          <w:rFonts w:ascii="Tahoma" w:hAnsi="Tahoma" w:cs="Tahoma"/>
          <w:b/>
          <w:bCs/>
          <w:color w:val="FF0000"/>
          <w:u w:val="single"/>
        </w:rPr>
        <w:t>SICU at either the VA or Elmhurst</w:t>
      </w:r>
      <w:r w:rsidRPr="00507830">
        <w:rPr>
          <w:rFonts w:ascii="Tahoma" w:hAnsi="Tahoma" w:cs="Tahoma"/>
          <w:color w:val="000000"/>
        </w:rPr>
        <w:t xml:space="preserve"> since they do one month Mount Sinai SICU as PGY-2 residents.</w:t>
      </w:r>
    </w:p>
    <w:p w:rsidR="00507830" w:rsidRPr="00507830" w:rsidRDefault="00507830" w:rsidP="00507830">
      <w:pPr>
        <w:spacing w:after="0" w:line="240" w:lineRule="auto"/>
        <w:rPr>
          <w:rFonts w:ascii="Tahoma" w:hAnsi="Tahoma" w:cs="Tahoma"/>
        </w:rPr>
      </w:pPr>
    </w:p>
    <w:sectPr w:rsidR="00507830" w:rsidRPr="00507830" w:rsidSect="00C84137">
      <w:footerReference w:type="default" r:id="rId9"/>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EB" w:rsidRDefault="00E565EB" w:rsidP="00E565EB">
      <w:pPr>
        <w:spacing w:after="0" w:line="240" w:lineRule="auto"/>
      </w:pPr>
      <w:r>
        <w:separator/>
      </w:r>
    </w:p>
  </w:endnote>
  <w:endnote w:type="continuationSeparator" w:id="0">
    <w:p w:rsidR="00E565EB" w:rsidRDefault="00E565EB" w:rsidP="00E5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E9" w:rsidRDefault="003D49E9">
    <w:pPr>
      <w:pStyle w:val="Footer"/>
    </w:pPr>
    <w:r>
      <w:tab/>
    </w:r>
    <w:r>
      <w:tab/>
    </w:r>
    <w:r w:rsidRPr="003D49E9">
      <w:rPr>
        <w:sz w:val="14"/>
      </w:rPr>
      <w:t>Updated: 2/23/2016</w:t>
    </w:r>
  </w:p>
  <w:p w:rsidR="003D49E9" w:rsidRDefault="003D4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EB" w:rsidRDefault="00E565EB" w:rsidP="00E565EB">
      <w:pPr>
        <w:spacing w:after="0" w:line="240" w:lineRule="auto"/>
      </w:pPr>
      <w:r>
        <w:separator/>
      </w:r>
    </w:p>
  </w:footnote>
  <w:footnote w:type="continuationSeparator" w:id="0">
    <w:p w:rsidR="00E565EB" w:rsidRDefault="00E565EB" w:rsidP="00E56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DC2"/>
    <w:multiLevelType w:val="hybridMultilevel"/>
    <w:tmpl w:val="ED40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67DC"/>
    <w:multiLevelType w:val="hybridMultilevel"/>
    <w:tmpl w:val="556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87753"/>
    <w:multiLevelType w:val="hybridMultilevel"/>
    <w:tmpl w:val="D8D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E3F8A"/>
    <w:multiLevelType w:val="hybridMultilevel"/>
    <w:tmpl w:val="98E0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43936"/>
    <w:multiLevelType w:val="hybridMultilevel"/>
    <w:tmpl w:val="FDF8CAD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3425A12"/>
    <w:multiLevelType w:val="hybridMultilevel"/>
    <w:tmpl w:val="6BBC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13417"/>
    <w:multiLevelType w:val="hybridMultilevel"/>
    <w:tmpl w:val="42B8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44D61"/>
    <w:multiLevelType w:val="hybridMultilevel"/>
    <w:tmpl w:val="6B84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144977"/>
    <w:multiLevelType w:val="hybridMultilevel"/>
    <w:tmpl w:val="1F2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56FA0"/>
    <w:multiLevelType w:val="hybridMultilevel"/>
    <w:tmpl w:val="27F2E206"/>
    <w:lvl w:ilvl="0" w:tplc="8A6E3798">
      <w:start w:val="1"/>
      <w:numFmt w:val="bullet"/>
      <w:lvlText w:val=""/>
      <w:lvlJc w:val="left"/>
      <w:pPr>
        <w:ind w:left="1440" w:hanging="360"/>
      </w:pPr>
      <w:rPr>
        <w:rFonts w:ascii="Wingdings" w:hAnsi="Wingding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78227C1"/>
    <w:multiLevelType w:val="hybridMultilevel"/>
    <w:tmpl w:val="2A08D4C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C246ED"/>
    <w:multiLevelType w:val="hybridMultilevel"/>
    <w:tmpl w:val="5420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3357D"/>
    <w:multiLevelType w:val="hybridMultilevel"/>
    <w:tmpl w:val="5046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B1152"/>
    <w:multiLevelType w:val="hybridMultilevel"/>
    <w:tmpl w:val="7A74331A"/>
    <w:lvl w:ilvl="0" w:tplc="04090009">
      <w:start w:val="1"/>
      <w:numFmt w:val="bullet"/>
      <w:lvlText w:val=""/>
      <w:lvlJc w:val="left"/>
      <w:pPr>
        <w:ind w:left="825" w:hanging="465"/>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3B2FEC"/>
    <w:multiLevelType w:val="hybridMultilevel"/>
    <w:tmpl w:val="362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15C83"/>
    <w:multiLevelType w:val="hybridMultilevel"/>
    <w:tmpl w:val="BB1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B464F"/>
    <w:multiLevelType w:val="hybridMultilevel"/>
    <w:tmpl w:val="327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E4958"/>
    <w:multiLevelType w:val="hybridMultilevel"/>
    <w:tmpl w:val="08F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0705F"/>
    <w:multiLevelType w:val="hybridMultilevel"/>
    <w:tmpl w:val="6CD2142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9933F68"/>
    <w:multiLevelType w:val="hybridMultilevel"/>
    <w:tmpl w:val="8960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35093"/>
    <w:multiLevelType w:val="hybridMultilevel"/>
    <w:tmpl w:val="C90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33250C"/>
    <w:multiLevelType w:val="hybridMultilevel"/>
    <w:tmpl w:val="FD8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7"/>
  </w:num>
  <w:num w:numId="4">
    <w:abstractNumId w:val="5"/>
  </w:num>
  <w:num w:numId="5">
    <w:abstractNumId w:val="2"/>
  </w:num>
  <w:num w:numId="6">
    <w:abstractNumId w:val="19"/>
  </w:num>
  <w:num w:numId="7">
    <w:abstractNumId w:val="12"/>
  </w:num>
  <w:num w:numId="8">
    <w:abstractNumId w:val="14"/>
  </w:num>
  <w:num w:numId="9">
    <w:abstractNumId w:val="1"/>
  </w:num>
  <w:num w:numId="10">
    <w:abstractNumId w:val="9"/>
  </w:num>
  <w:num w:numId="11">
    <w:abstractNumId w:val="18"/>
  </w:num>
  <w:num w:numId="12">
    <w:abstractNumId w:val="4"/>
  </w:num>
  <w:num w:numId="13">
    <w:abstractNumId w:val="4"/>
  </w:num>
  <w:num w:numId="14">
    <w:abstractNumId w:val="0"/>
  </w:num>
  <w:num w:numId="15">
    <w:abstractNumId w:val="20"/>
  </w:num>
  <w:num w:numId="16">
    <w:abstractNumId w:val="15"/>
  </w:num>
  <w:num w:numId="17">
    <w:abstractNumId w:val="21"/>
  </w:num>
  <w:num w:numId="18">
    <w:abstractNumId w:val="13"/>
  </w:num>
  <w:num w:numId="19">
    <w:abstractNumId w:val="16"/>
  </w:num>
  <w:num w:numId="20">
    <w:abstractNumId w:val="7"/>
  </w:num>
  <w:num w:numId="21">
    <w:abstractNumId w:val="6"/>
  </w:num>
  <w:num w:numId="22">
    <w:abstractNumId w:val="13"/>
  </w:num>
  <w:num w:numId="23">
    <w:abstractNumId w:val="11"/>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EB"/>
    <w:rsid w:val="00192AA7"/>
    <w:rsid w:val="00211C99"/>
    <w:rsid w:val="003D49E9"/>
    <w:rsid w:val="003F44B9"/>
    <w:rsid w:val="00507830"/>
    <w:rsid w:val="008F0383"/>
    <w:rsid w:val="00915740"/>
    <w:rsid w:val="00B324E8"/>
    <w:rsid w:val="00C84137"/>
    <w:rsid w:val="00CE1E2C"/>
    <w:rsid w:val="00E565EB"/>
    <w:rsid w:val="00E6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EB"/>
  </w:style>
  <w:style w:type="paragraph" w:styleId="Footer">
    <w:name w:val="footer"/>
    <w:basedOn w:val="Normal"/>
    <w:link w:val="FooterChar"/>
    <w:uiPriority w:val="99"/>
    <w:unhideWhenUsed/>
    <w:rsid w:val="00E5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EB"/>
  </w:style>
  <w:style w:type="paragraph" w:styleId="NormalWeb">
    <w:name w:val="Normal (Web)"/>
    <w:basedOn w:val="Normal"/>
    <w:uiPriority w:val="99"/>
    <w:semiHidden/>
    <w:unhideWhenUsed/>
    <w:rsid w:val="00E565E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565EB"/>
    <w:pPr>
      <w:ind w:left="720"/>
      <w:contextualSpacing/>
    </w:pPr>
  </w:style>
  <w:style w:type="paragraph" w:styleId="NoSpacing">
    <w:name w:val="No Spacing"/>
    <w:uiPriority w:val="1"/>
    <w:qFormat/>
    <w:rsid w:val="00C84137"/>
    <w:pPr>
      <w:spacing w:after="0" w:line="240" w:lineRule="auto"/>
    </w:pPr>
  </w:style>
  <w:style w:type="paragraph" w:styleId="BalloonText">
    <w:name w:val="Balloon Text"/>
    <w:basedOn w:val="Normal"/>
    <w:link w:val="BalloonTextChar"/>
    <w:uiPriority w:val="99"/>
    <w:semiHidden/>
    <w:unhideWhenUsed/>
    <w:rsid w:val="003D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EB"/>
  </w:style>
  <w:style w:type="paragraph" w:styleId="Footer">
    <w:name w:val="footer"/>
    <w:basedOn w:val="Normal"/>
    <w:link w:val="FooterChar"/>
    <w:uiPriority w:val="99"/>
    <w:unhideWhenUsed/>
    <w:rsid w:val="00E5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EB"/>
  </w:style>
  <w:style w:type="paragraph" w:styleId="NormalWeb">
    <w:name w:val="Normal (Web)"/>
    <w:basedOn w:val="Normal"/>
    <w:uiPriority w:val="99"/>
    <w:semiHidden/>
    <w:unhideWhenUsed/>
    <w:rsid w:val="00E565E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565EB"/>
    <w:pPr>
      <w:ind w:left="720"/>
      <w:contextualSpacing/>
    </w:pPr>
  </w:style>
  <w:style w:type="paragraph" w:styleId="NoSpacing">
    <w:name w:val="No Spacing"/>
    <w:uiPriority w:val="1"/>
    <w:qFormat/>
    <w:rsid w:val="00C84137"/>
    <w:pPr>
      <w:spacing w:after="0" w:line="240" w:lineRule="auto"/>
    </w:pPr>
  </w:style>
  <w:style w:type="paragraph" w:styleId="BalloonText">
    <w:name w:val="Balloon Text"/>
    <w:basedOn w:val="Normal"/>
    <w:link w:val="BalloonTextChar"/>
    <w:uiPriority w:val="99"/>
    <w:semiHidden/>
    <w:unhideWhenUsed/>
    <w:rsid w:val="003D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516">
      <w:bodyDiv w:val="1"/>
      <w:marLeft w:val="0"/>
      <w:marRight w:val="0"/>
      <w:marTop w:val="0"/>
      <w:marBottom w:val="0"/>
      <w:divBdr>
        <w:top w:val="none" w:sz="0" w:space="0" w:color="auto"/>
        <w:left w:val="none" w:sz="0" w:space="0" w:color="auto"/>
        <w:bottom w:val="none" w:sz="0" w:space="0" w:color="auto"/>
        <w:right w:val="none" w:sz="0" w:space="0" w:color="auto"/>
      </w:divBdr>
    </w:div>
    <w:div w:id="672800677">
      <w:bodyDiv w:val="1"/>
      <w:marLeft w:val="0"/>
      <w:marRight w:val="0"/>
      <w:marTop w:val="0"/>
      <w:marBottom w:val="0"/>
      <w:divBdr>
        <w:top w:val="none" w:sz="0" w:space="0" w:color="auto"/>
        <w:left w:val="none" w:sz="0" w:space="0" w:color="auto"/>
        <w:bottom w:val="none" w:sz="0" w:space="0" w:color="auto"/>
        <w:right w:val="none" w:sz="0" w:space="0" w:color="auto"/>
      </w:divBdr>
    </w:div>
    <w:div w:id="902518847">
      <w:bodyDiv w:val="1"/>
      <w:marLeft w:val="0"/>
      <w:marRight w:val="0"/>
      <w:marTop w:val="0"/>
      <w:marBottom w:val="0"/>
      <w:divBdr>
        <w:top w:val="none" w:sz="0" w:space="0" w:color="auto"/>
        <w:left w:val="none" w:sz="0" w:space="0" w:color="auto"/>
        <w:bottom w:val="none" w:sz="0" w:space="0" w:color="auto"/>
        <w:right w:val="none" w:sz="0" w:space="0" w:color="auto"/>
      </w:divBdr>
    </w:div>
    <w:div w:id="1153259848">
      <w:bodyDiv w:val="1"/>
      <w:marLeft w:val="0"/>
      <w:marRight w:val="0"/>
      <w:marTop w:val="0"/>
      <w:marBottom w:val="0"/>
      <w:divBdr>
        <w:top w:val="none" w:sz="0" w:space="0" w:color="auto"/>
        <w:left w:val="none" w:sz="0" w:space="0" w:color="auto"/>
        <w:bottom w:val="none" w:sz="0" w:space="0" w:color="auto"/>
        <w:right w:val="none" w:sz="0" w:space="0" w:color="auto"/>
      </w:divBdr>
    </w:div>
    <w:div w:id="1169448561">
      <w:bodyDiv w:val="1"/>
      <w:marLeft w:val="0"/>
      <w:marRight w:val="0"/>
      <w:marTop w:val="0"/>
      <w:marBottom w:val="0"/>
      <w:divBdr>
        <w:top w:val="none" w:sz="0" w:space="0" w:color="auto"/>
        <w:left w:val="none" w:sz="0" w:space="0" w:color="auto"/>
        <w:bottom w:val="none" w:sz="0" w:space="0" w:color="auto"/>
        <w:right w:val="none" w:sz="0" w:space="0" w:color="auto"/>
      </w:divBdr>
    </w:div>
    <w:div w:id="1193299263">
      <w:bodyDiv w:val="1"/>
      <w:marLeft w:val="0"/>
      <w:marRight w:val="0"/>
      <w:marTop w:val="0"/>
      <w:marBottom w:val="0"/>
      <w:divBdr>
        <w:top w:val="none" w:sz="0" w:space="0" w:color="auto"/>
        <w:left w:val="none" w:sz="0" w:space="0" w:color="auto"/>
        <w:bottom w:val="none" w:sz="0" w:space="0" w:color="auto"/>
        <w:right w:val="none" w:sz="0" w:space="0" w:color="auto"/>
      </w:divBdr>
    </w:div>
    <w:div w:id="1578007562">
      <w:bodyDiv w:val="1"/>
      <w:marLeft w:val="0"/>
      <w:marRight w:val="0"/>
      <w:marTop w:val="0"/>
      <w:marBottom w:val="0"/>
      <w:divBdr>
        <w:top w:val="none" w:sz="0" w:space="0" w:color="auto"/>
        <w:left w:val="none" w:sz="0" w:space="0" w:color="auto"/>
        <w:bottom w:val="none" w:sz="0" w:space="0" w:color="auto"/>
        <w:right w:val="none" w:sz="0" w:space="0" w:color="auto"/>
      </w:divBdr>
    </w:div>
    <w:div w:id="1588534086">
      <w:bodyDiv w:val="1"/>
      <w:marLeft w:val="0"/>
      <w:marRight w:val="0"/>
      <w:marTop w:val="0"/>
      <w:marBottom w:val="0"/>
      <w:divBdr>
        <w:top w:val="none" w:sz="0" w:space="0" w:color="auto"/>
        <w:left w:val="none" w:sz="0" w:space="0" w:color="auto"/>
        <w:bottom w:val="none" w:sz="0" w:space="0" w:color="auto"/>
        <w:right w:val="none" w:sz="0" w:space="0" w:color="auto"/>
      </w:divBdr>
    </w:div>
    <w:div w:id="1664309229">
      <w:bodyDiv w:val="1"/>
      <w:marLeft w:val="0"/>
      <w:marRight w:val="0"/>
      <w:marTop w:val="0"/>
      <w:marBottom w:val="0"/>
      <w:divBdr>
        <w:top w:val="none" w:sz="0" w:space="0" w:color="auto"/>
        <w:left w:val="none" w:sz="0" w:space="0" w:color="auto"/>
        <w:bottom w:val="none" w:sz="0" w:space="0" w:color="auto"/>
        <w:right w:val="none" w:sz="0" w:space="0" w:color="auto"/>
      </w:divBdr>
    </w:div>
    <w:div w:id="19843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ABB3-C25D-4F29-9EF7-448B3A63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9C84D7A5</Template>
  <TotalTime>281</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Ericka</dc:creator>
  <cp:lastModifiedBy>Fergus, Ericka</cp:lastModifiedBy>
  <cp:revision>6</cp:revision>
  <cp:lastPrinted>2016-03-21T14:38:00Z</cp:lastPrinted>
  <dcterms:created xsi:type="dcterms:W3CDTF">2016-02-23T19:04:00Z</dcterms:created>
  <dcterms:modified xsi:type="dcterms:W3CDTF">2016-03-21T14:39:00Z</dcterms:modified>
</cp:coreProperties>
</file>